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contextualSpacing w:val="0"/>
        <w:rPr/>
      </w:pPr>
      <w:r w:rsidDel="00000000" w:rsidR="00000000" w:rsidRPr="00000000">
        <w:rPr>
          <w:rtl w:val="0"/>
        </w:rPr>
        <w:tab/>
        <w:tab/>
        <w:t xml:space="preserve"> </w:t>
        <w:tab/>
        <w:t xml:space="preserve"> </w:t>
        <w:tab/>
        <w:t xml:space="preserve"> </w:t>
        <w:tab/>
        <w:tab/>
      </w:r>
    </w:p>
    <w:p w:rsidR="00000000" w:rsidDel="00000000" w:rsidP="00000000" w:rsidRDefault="00000000" w:rsidRPr="00000000" w14:paraId="00000001">
      <w:pPr>
        <w:contextualSpacing w:val="0"/>
        <w:rPr/>
      </w:pPr>
      <w:r w:rsidDel="00000000" w:rsidR="00000000" w:rsidRPr="00000000">
        <w:rPr>
          <w:rtl w:val="0"/>
        </w:rPr>
        <w:tab/>
        <w:tab/>
        <w:tab/>
      </w:r>
    </w:p>
    <w:p w:rsidR="00000000" w:rsidDel="00000000" w:rsidP="00000000" w:rsidRDefault="00000000" w:rsidRPr="00000000" w14:paraId="00000002">
      <w:pPr>
        <w:contextualSpacing w:val="0"/>
        <w:rPr/>
      </w:pPr>
      <w:r w:rsidDel="00000000" w:rsidR="00000000" w:rsidRPr="00000000">
        <w:rPr>
          <w:rtl w:val="0"/>
        </w:rPr>
        <w:tab/>
        <w:tab/>
        <w:tab/>
        <w:tab/>
      </w:r>
    </w:p>
    <w:p w:rsidR="00000000" w:rsidDel="00000000" w:rsidP="00000000" w:rsidRDefault="00000000" w:rsidRPr="00000000" w14:paraId="00000003">
      <w:pPr>
        <w:contextualSpacing w:val="0"/>
        <w:rPr/>
      </w:pPr>
      <w:r w:rsidDel="00000000" w:rsidR="00000000" w:rsidRPr="00000000">
        <w:rPr>
          <w:rtl w:val="0"/>
        </w:rPr>
        <w:tab/>
        <w:tab/>
        <w:tab/>
        <w:tab/>
        <w:tab/>
      </w:r>
    </w:p>
    <w:p w:rsidR="00000000" w:rsidDel="00000000" w:rsidP="00000000" w:rsidRDefault="00000000" w:rsidRPr="00000000" w14:paraId="00000004">
      <w:pPr>
        <w:contextualSpacing w:val="0"/>
        <w:jc w:val="center"/>
        <w:rPr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Especificação de requisitos do jogo Water Logic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contextualSpacing w:val="0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INE5608 – Análise e Projeto de Sistemas</w:t>
      </w:r>
    </w:p>
    <w:p w:rsidR="00000000" w:rsidDel="00000000" w:rsidP="00000000" w:rsidRDefault="00000000" w:rsidRPr="00000000" w14:paraId="00000007">
      <w:pPr>
        <w:contextualSpacing w:val="0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Departamento de Informática e Estatística da Universidade Federal de Santa Catarina</w:t>
      </w:r>
    </w:p>
    <w:p w:rsidR="00000000" w:rsidDel="00000000" w:rsidP="00000000" w:rsidRDefault="00000000" w:rsidRPr="00000000" w14:paraId="00000008">
      <w:pPr>
        <w:contextualSpacing w:val="0"/>
        <w:jc w:val="center"/>
        <w:rPr/>
      </w:pPr>
      <w:r w:rsidDel="00000000" w:rsidR="00000000" w:rsidRPr="00000000">
        <w:rPr>
          <w:rtl w:val="0"/>
        </w:rPr>
        <w:tab/>
        <w:tab/>
        <w:tab/>
        <w:tab/>
        <w:tab/>
      </w:r>
    </w:p>
    <w:p w:rsidR="00000000" w:rsidDel="00000000" w:rsidP="00000000" w:rsidRDefault="00000000" w:rsidRPr="00000000" w14:paraId="00000009">
      <w:pPr>
        <w:contextualSpacing w:val="0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Florianópolis, 16 de outubro de 2018</w:t>
      </w:r>
    </w:p>
    <w:p w:rsidR="00000000" w:rsidDel="00000000" w:rsidP="00000000" w:rsidRDefault="00000000" w:rsidRPr="00000000" w14:paraId="0000000A">
      <w:pPr>
        <w:contextualSpacing w:val="0"/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contextualSpacing w:val="0"/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340"/>
        <w:gridCol w:w="2340"/>
        <w:gridCol w:w="2340"/>
        <w:gridCol w:w="2340"/>
        <w:tblGridChange w:id="0">
          <w:tblGrid>
            <w:gridCol w:w="2340"/>
            <w:gridCol w:w="2340"/>
            <w:gridCol w:w="2340"/>
            <w:gridCol w:w="2340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Versão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Autores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Data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Ação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Arthur Mota, Gabriel Roza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29/08/2018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Estabelecimento dos requisitos.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2.0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Arthur Mota,</w:t>
            </w:r>
          </w:p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Gabriel Roza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11/09/2018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Ajustes e correções.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3.0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Arthur Mota,</w:t>
            </w:r>
          </w:p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Gabriel Roza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16/10/2018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Ajustes e correções.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4.0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Arthur Mota,</w:t>
            </w:r>
          </w:p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Gabriel Roza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19/11/2018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contextualSpacing w:val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Ajustes e correções.</w:t>
            </w:r>
          </w:p>
        </w:tc>
      </w:tr>
    </w:tbl>
    <w:p w:rsidR="00000000" w:rsidDel="00000000" w:rsidP="00000000" w:rsidRDefault="00000000" w:rsidRPr="00000000" w14:paraId="00000023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contextualSpacing w:val="0"/>
        <w:rPr/>
      </w:pPr>
      <w:r w:rsidDel="00000000" w:rsidR="00000000" w:rsidRPr="00000000">
        <w:rPr>
          <w:rtl w:val="0"/>
        </w:rPr>
        <w:tab/>
        <w:tab/>
      </w:r>
    </w:p>
    <w:p w:rsidR="00000000" w:rsidDel="00000000" w:rsidP="00000000" w:rsidRDefault="00000000" w:rsidRPr="00000000" w14:paraId="00000025">
      <w:pPr>
        <w:contextualSpacing w:val="0"/>
        <w:rPr/>
      </w:pPr>
      <w:r w:rsidDel="00000000" w:rsidR="00000000" w:rsidRPr="00000000">
        <w:rPr>
          <w:rtl w:val="0"/>
        </w:rPr>
        <w:tab/>
        <w:tab/>
        <w:t xml:space="preserve"> </w:t>
        <w:tab/>
        <w:t xml:space="preserve"> </w:t>
        <w:tab/>
        <w:t xml:space="preserve"> </w:t>
        <w:tab/>
        <w:tab/>
        <w:tab/>
        <w:tab/>
        <w:tab/>
        <w:tab/>
        <w:tab/>
      </w:r>
    </w:p>
    <w:p w:rsidR="00000000" w:rsidDel="00000000" w:rsidP="00000000" w:rsidRDefault="00000000" w:rsidRPr="00000000" w14:paraId="00000026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1. </w:t>
      </w:r>
      <w:r w:rsidDel="00000000" w:rsidR="00000000" w:rsidRPr="00000000">
        <w:rPr>
          <w:sz w:val="24"/>
          <w:szCs w:val="24"/>
          <w:rtl w:val="0"/>
        </w:rPr>
        <w:t xml:space="preserve">Introdução;</w:t>
      </w:r>
    </w:p>
    <w:p w:rsidR="00000000" w:rsidDel="00000000" w:rsidP="00000000" w:rsidRDefault="00000000" w:rsidRPr="00000000" w14:paraId="00000027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2. </w:t>
      </w:r>
      <w:r w:rsidDel="00000000" w:rsidR="00000000" w:rsidRPr="00000000">
        <w:rPr>
          <w:sz w:val="24"/>
          <w:szCs w:val="24"/>
          <w:rtl w:val="0"/>
        </w:rPr>
        <w:t xml:space="preserve">Visão geral;</w:t>
      </w:r>
    </w:p>
    <w:p w:rsidR="00000000" w:rsidDel="00000000" w:rsidP="00000000" w:rsidRDefault="00000000" w:rsidRPr="00000000" w14:paraId="00000028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3. </w:t>
      </w:r>
      <w:r w:rsidDel="00000000" w:rsidR="00000000" w:rsidRPr="00000000">
        <w:rPr>
          <w:sz w:val="24"/>
          <w:szCs w:val="24"/>
          <w:rtl w:val="0"/>
        </w:rPr>
        <w:t xml:space="preserve">Requisitos de software;</w:t>
      </w:r>
    </w:p>
    <w:p w:rsidR="00000000" w:rsidDel="00000000" w:rsidP="00000000" w:rsidRDefault="00000000" w:rsidRPr="00000000" w14:paraId="00000029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4. </w:t>
      </w:r>
      <w:r w:rsidDel="00000000" w:rsidR="00000000" w:rsidRPr="00000000">
        <w:rPr>
          <w:sz w:val="24"/>
          <w:szCs w:val="24"/>
          <w:rtl w:val="0"/>
        </w:rPr>
        <w:t xml:space="preserve">Esboço da interface gráfica.</w:t>
      </w:r>
    </w:p>
    <w:p w:rsidR="00000000" w:rsidDel="00000000" w:rsidP="00000000" w:rsidRDefault="00000000" w:rsidRPr="00000000" w14:paraId="0000002A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1- Introdução</w:t>
      </w:r>
    </w:p>
    <w:p w:rsidR="00000000" w:rsidDel="00000000" w:rsidP="00000000" w:rsidRDefault="00000000" w:rsidRPr="00000000" w14:paraId="0000002C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1.1- Objetivo</w:t>
      </w:r>
    </w:p>
    <w:p w:rsidR="00000000" w:rsidDel="00000000" w:rsidP="00000000" w:rsidRDefault="00000000" w:rsidRPr="00000000" w14:paraId="0000002E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ab/>
      </w:r>
      <w:r w:rsidDel="00000000" w:rsidR="00000000" w:rsidRPr="00000000">
        <w:rPr>
          <w:sz w:val="24"/>
          <w:szCs w:val="24"/>
          <w:rtl w:val="0"/>
        </w:rPr>
        <w:t xml:space="preserve">Desenvolver um jogo eletrônico de quebra cabeça onde dois jogadores cooperam para resolver um desafio no número de passos definido.</w:t>
      </w:r>
    </w:p>
    <w:p w:rsidR="00000000" w:rsidDel="00000000" w:rsidP="00000000" w:rsidRDefault="00000000" w:rsidRPr="00000000" w14:paraId="0000002F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1.2- Regras do jogo:</w:t>
      </w:r>
    </w:p>
    <w:p w:rsidR="00000000" w:rsidDel="00000000" w:rsidP="00000000" w:rsidRDefault="00000000" w:rsidRPr="00000000" w14:paraId="00000031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ab/>
      </w:r>
      <w:r w:rsidDel="00000000" w:rsidR="00000000" w:rsidRPr="00000000">
        <w:rPr>
          <w:sz w:val="24"/>
          <w:szCs w:val="24"/>
          <w:rtl w:val="0"/>
        </w:rPr>
        <w:t xml:space="preserve">O desafio consiste de dois jarros cuja capacidade (um número inteiro) é conhecida, uma fonte que enche os jarros, e um ralo para os esvaziar. </w:t>
      </w:r>
    </w:p>
    <w:p w:rsidR="00000000" w:rsidDel="00000000" w:rsidP="00000000" w:rsidRDefault="00000000" w:rsidRPr="00000000" w14:paraId="00000033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contextualSpacing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4459975" cy="3614738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59975" cy="36147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contextualSpacing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Os jogadores irão alternar suas jogadas, cada um realizando um passo. Os passos possíveis são:</w:t>
      </w:r>
    </w:p>
    <w:p w:rsidR="00000000" w:rsidDel="00000000" w:rsidP="00000000" w:rsidRDefault="00000000" w:rsidRPr="00000000" w14:paraId="00000037">
      <w:pPr>
        <w:numPr>
          <w:ilvl w:val="0"/>
          <w:numId w:val="2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Encher totalmente um jarro utilizando a fonte. Esta ação só é possível se o jarro  não estiver cheio.</w:t>
      </w:r>
    </w:p>
    <w:p w:rsidR="00000000" w:rsidDel="00000000" w:rsidP="00000000" w:rsidRDefault="00000000" w:rsidRPr="00000000" w14:paraId="00000038">
      <w:pPr>
        <w:numPr>
          <w:ilvl w:val="0"/>
          <w:numId w:val="2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Transferir o máximo possível de um jarro para outro, mantendo o resto no jarro que despejou. Por exemplo, caso o jarro de capacidade 3 esteja cheio e transfira </w:t>
      </w:r>
    </w:p>
    <w:p w:rsidR="00000000" w:rsidDel="00000000" w:rsidP="00000000" w:rsidRDefault="00000000" w:rsidRPr="00000000" w14:paraId="00000039">
      <w:pPr>
        <w:ind w:left="720" w:firstLine="0"/>
        <w:contextualSpacing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seu conteúdo para o jarro de capacidade 2, o jarro de capacidade 2 ficará totalmente preenchido e o jarro de capacidade 3 estará preenchido ⅓. Esta ação só é possível se o jarro destino não estiver cheio.</w:t>
      </w:r>
    </w:p>
    <w:p w:rsidR="00000000" w:rsidDel="00000000" w:rsidP="00000000" w:rsidRDefault="00000000" w:rsidRPr="00000000" w14:paraId="0000003A">
      <w:pPr>
        <w:numPr>
          <w:ilvl w:val="0"/>
          <w:numId w:val="1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Esvaziar totalmente um jarro utilizando o ralo. Esta ação só é possível se o jarro  não estiver vazio.</w:t>
      </w:r>
    </w:p>
    <w:p w:rsidR="00000000" w:rsidDel="00000000" w:rsidP="00000000" w:rsidRDefault="00000000" w:rsidRPr="00000000" w14:paraId="0000003B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contextualSpacing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Cada nível possuirá um máximo de passos. Haverá um conjunto de desafios predefinidos no programa, onde variam o máximo de passos e a capacidade dos jarros. Toda partida irá escolher aleatoriamente um desafio deste conjunto.</w:t>
      </w:r>
    </w:p>
    <w:p w:rsidR="00000000" w:rsidDel="00000000" w:rsidP="00000000" w:rsidRDefault="00000000" w:rsidRPr="00000000" w14:paraId="0000003D">
      <w:pPr>
        <w:contextualSpacing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03E">
      <w:pPr>
        <w:contextualSpacing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O desafio termina em vitória quando a condição da meta é atingida sem ultrapassar os passos permitidos. Caso o limite de passos seja atingido sem que a meta esteja cumprida, o desafio termina em derrota.</w:t>
      </w:r>
    </w:p>
    <w:p w:rsidR="00000000" w:rsidDel="00000000" w:rsidP="00000000" w:rsidRDefault="00000000" w:rsidRPr="00000000" w14:paraId="0000003F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2- Visão geral</w:t>
      </w:r>
    </w:p>
    <w:p w:rsidR="00000000" w:rsidDel="00000000" w:rsidP="00000000" w:rsidRDefault="00000000" w:rsidRPr="00000000" w14:paraId="00000041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2.1- Arquitetura da aplicação: </w:t>
      </w:r>
    </w:p>
    <w:p w:rsidR="00000000" w:rsidDel="00000000" w:rsidP="00000000" w:rsidRDefault="00000000" w:rsidRPr="00000000" w14:paraId="00000043">
      <w:pPr>
        <w:numPr>
          <w:ilvl w:val="0"/>
          <w:numId w:val="4"/>
        </w:numPr>
        <w:ind w:left="720" w:hanging="360"/>
        <w:rPr>
          <w:b w:val="1"/>
          <w:sz w:val="24"/>
          <w:szCs w:val="24"/>
          <w:u w:val="non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Cliente-servidor distribuído.</w:t>
      </w:r>
    </w:p>
    <w:p w:rsidR="00000000" w:rsidDel="00000000" w:rsidP="00000000" w:rsidRDefault="00000000" w:rsidRPr="00000000" w14:paraId="00000044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2.2- Premissas de desenvolvimento:</w:t>
      </w:r>
    </w:p>
    <w:p w:rsidR="00000000" w:rsidDel="00000000" w:rsidP="00000000" w:rsidRDefault="00000000" w:rsidRPr="00000000" w14:paraId="00000046">
      <w:pPr>
        <w:numPr>
          <w:ilvl w:val="0"/>
          <w:numId w:val="3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O jogo deve apresentar uma interface gráfica bidimensional;</w:t>
      </w:r>
    </w:p>
    <w:p w:rsidR="00000000" w:rsidDel="00000000" w:rsidP="00000000" w:rsidRDefault="00000000" w:rsidRPr="00000000" w14:paraId="00000047">
      <w:pPr>
        <w:numPr>
          <w:ilvl w:val="0"/>
          <w:numId w:val="3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O jogo deve ser desenvolvido utilizando a linguagem de programação Java, podendo ser executado em qualquer plataforma que disponha de uma máquina virtual Java;  </w:t>
      </w:r>
    </w:p>
    <w:p w:rsidR="00000000" w:rsidDel="00000000" w:rsidP="00000000" w:rsidRDefault="00000000" w:rsidRPr="00000000" w14:paraId="00000048">
      <w:pPr>
        <w:numPr>
          <w:ilvl w:val="0"/>
          <w:numId w:val="3"/>
        </w:numPr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O jogo deve realizar a conexão entre os jogadores através do NetGamesServer.</w:t>
      </w:r>
    </w:p>
    <w:p w:rsidR="00000000" w:rsidDel="00000000" w:rsidP="00000000" w:rsidRDefault="00000000" w:rsidRPr="00000000" w14:paraId="00000049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3- Requisitos de software</w:t>
      </w:r>
    </w:p>
    <w:p w:rsidR="00000000" w:rsidDel="00000000" w:rsidP="00000000" w:rsidRDefault="00000000" w:rsidRPr="00000000" w14:paraId="0000004C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3.1- Requisitos funcionais</w:t>
      </w:r>
    </w:p>
    <w:p w:rsidR="00000000" w:rsidDel="00000000" w:rsidP="00000000" w:rsidRDefault="00000000" w:rsidRPr="00000000" w14:paraId="0000004E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funcional 1- (Realizar conexão): </w:t>
      </w:r>
      <w:r w:rsidDel="00000000" w:rsidR="00000000" w:rsidRPr="00000000">
        <w:rPr>
          <w:sz w:val="24"/>
          <w:szCs w:val="24"/>
          <w:rtl w:val="0"/>
        </w:rPr>
        <w:t xml:space="preserve">O software deve realizar a conexão com o NetGamesServer após o usuário clicar no botão "Conectar".</w:t>
      </w:r>
    </w:p>
    <w:p w:rsidR="00000000" w:rsidDel="00000000" w:rsidP="00000000" w:rsidRDefault="00000000" w:rsidRPr="00000000" w14:paraId="00000050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funcional 2- (Iniciar desafio): </w:t>
      </w:r>
      <w:r w:rsidDel="00000000" w:rsidR="00000000" w:rsidRPr="00000000">
        <w:rPr>
          <w:sz w:val="24"/>
          <w:szCs w:val="24"/>
          <w:rtl w:val="0"/>
        </w:rPr>
        <w:t xml:space="preserve">O software deve permitir o início do desafio, após a conexão estar estabelecida. O software deve escolher automaticamente um desafio para a partida.</w:t>
      </w:r>
    </w:p>
    <w:p w:rsidR="00000000" w:rsidDel="00000000" w:rsidP="00000000" w:rsidRDefault="00000000" w:rsidRPr="00000000" w14:paraId="00000052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funcional 3- (Realizar passo): </w:t>
      </w:r>
      <w:r w:rsidDel="00000000" w:rsidR="00000000" w:rsidRPr="00000000">
        <w:rPr>
          <w:sz w:val="24"/>
          <w:szCs w:val="24"/>
          <w:rtl w:val="0"/>
        </w:rPr>
        <w:t xml:space="preserve">O software deve permitir realizar um passo, somente se este for possível, através de um clique no jarro e um clique subsequente no alvo do movimento (ralo, fonte ou outro jarro).  O software deve avaliar se o desafio foi concluído após o movimento. </w:t>
      </w:r>
    </w:p>
    <w:p w:rsidR="00000000" w:rsidDel="00000000" w:rsidP="00000000" w:rsidRDefault="00000000" w:rsidRPr="00000000" w14:paraId="00000054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funcional 4- (Atualizar tela): </w:t>
      </w:r>
      <w:r w:rsidDel="00000000" w:rsidR="00000000" w:rsidRPr="00000000">
        <w:rPr>
          <w:sz w:val="24"/>
          <w:szCs w:val="24"/>
          <w:rtl w:val="0"/>
        </w:rPr>
        <w:t xml:space="preserve">O software deve atualizar a tela de ambos os jogadores após um passo ser realizado.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funcional 5- (Encerrar desafio):</w:t>
      </w:r>
      <w:r w:rsidDel="00000000" w:rsidR="00000000" w:rsidRPr="00000000">
        <w:rPr>
          <w:sz w:val="24"/>
          <w:szCs w:val="24"/>
          <w:rtl w:val="0"/>
        </w:rPr>
        <w:t xml:space="preserve"> O software deve encerrar o desafio uma vez que o limite de movimentos tenha sido atingido.</w:t>
      </w:r>
    </w:p>
    <w:p w:rsidR="00000000" w:rsidDel="00000000" w:rsidP="00000000" w:rsidRDefault="00000000" w:rsidRPr="00000000" w14:paraId="00000058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funcional 6- (Encerrar conexão):</w:t>
      </w:r>
      <w:r w:rsidDel="00000000" w:rsidR="00000000" w:rsidRPr="00000000">
        <w:rPr>
          <w:sz w:val="24"/>
          <w:szCs w:val="24"/>
          <w:rtl w:val="0"/>
        </w:rPr>
        <w:t xml:space="preserve"> O software deve apresentar uma opção de encerrar a conexão através de um botão “Desconectar” uma vez que o desafio tenha encerrado.</w:t>
      </w:r>
    </w:p>
    <w:p w:rsidR="00000000" w:rsidDel="00000000" w:rsidP="00000000" w:rsidRDefault="00000000" w:rsidRPr="00000000" w14:paraId="0000005A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3.2- Requisitos não funcionais</w:t>
      </w:r>
    </w:p>
    <w:p w:rsidR="00000000" w:rsidDel="00000000" w:rsidP="00000000" w:rsidRDefault="00000000" w:rsidRPr="00000000" w14:paraId="0000005C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não funcional 1:</w:t>
      </w:r>
      <w:r w:rsidDel="00000000" w:rsidR="00000000" w:rsidRPr="00000000">
        <w:rPr>
          <w:sz w:val="24"/>
          <w:szCs w:val="24"/>
          <w:rtl w:val="0"/>
        </w:rPr>
        <w:t xml:space="preserve"> O software deve ser desenvolvido utilizando a linguagem de programação Java.</w:t>
      </w:r>
    </w:p>
    <w:p w:rsidR="00000000" w:rsidDel="00000000" w:rsidP="00000000" w:rsidRDefault="00000000" w:rsidRPr="00000000" w14:paraId="0000005E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não funcional 2:</w:t>
      </w:r>
      <w:r w:rsidDel="00000000" w:rsidR="00000000" w:rsidRPr="00000000">
        <w:rPr>
          <w:sz w:val="24"/>
          <w:szCs w:val="24"/>
          <w:rtl w:val="0"/>
        </w:rPr>
        <w:t xml:space="preserve"> Deve ser produzida uma especificação de projeto baseada e UML 2, utilizando o software Visual Paradigm.</w:t>
      </w:r>
    </w:p>
    <w:p w:rsidR="00000000" w:rsidDel="00000000" w:rsidP="00000000" w:rsidRDefault="00000000" w:rsidRPr="00000000" w14:paraId="00000060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não funcional 3:</w:t>
      </w:r>
      <w:r w:rsidDel="00000000" w:rsidR="00000000" w:rsidRPr="00000000">
        <w:rPr>
          <w:sz w:val="24"/>
          <w:szCs w:val="24"/>
          <w:rtl w:val="0"/>
        </w:rPr>
        <w:t xml:space="preserve"> A conexão entre os jogadores deve ser realizada através do framework NetGamesNRT.</w:t>
      </w:r>
    </w:p>
    <w:p w:rsidR="00000000" w:rsidDel="00000000" w:rsidP="00000000" w:rsidRDefault="00000000" w:rsidRPr="00000000" w14:paraId="00000062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não funcional 4:</w:t>
      </w:r>
      <w:r w:rsidDel="00000000" w:rsidR="00000000" w:rsidRPr="00000000">
        <w:rPr>
          <w:sz w:val="24"/>
          <w:szCs w:val="24"/>
          <w:rtl w:val="0"/>
        </w:rPr>
        <w:t xml:space="preserve"> O jogo deve inicializar em até 1 minuto.</w:t>
      </w:r>
    </w:p>
    <w:p w:rsidR="00000000" w:rsidDel="00000000" w:rsidP="00000000" w:rsidRDefault="00000000" w:rsidRPr="00000000" w14:paraId="00000064">
      <w:pPr>
        <w:contextualSpacing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contextualSpacing w:val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Requisito não funcional 5: </w:t>
      </w:r>
      <w:r w:rsidDel="00000000" w:rsidR="00000000" w:rsidRPr="00000000">
        <w:rPr>
          <w:sz w:val="24"/>
          <w:szCs w:val="24"/>
          <w:rtl w:val="0"/>
        </w:rPr>
        <w:t xml:space="preserve">A interface gráfica durante a execução da partida deverá ser única e partilhada entre os jogadores.</w:t>
      </w:r>
    </w:p>
    <w:p w:rsidR="00000000" w:rsidDel="00000000" w:rsidP="00000000" w:rsidRDefault="00000000" w:rsidRPr="00000000" w14:paraId="00000066">
      <w:pPr>
        <w:contextualSpacing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</w:r>
    </w:p>
    <w:p w:rsidR="00000000" w:rsidDel="00000000" w:rsidP="00000000" w:rsidRDefault="00000000" w:rsidRPr="00000000" w14:paraId="00000067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4- Interface gráfica</w:t>
      </w:r>
    </w:p>
    <w:p w:rsidR="00000000" w:rsidDel="00000000" w:rsidP="00000000" w:rsidRDefault="00000000" w:rsidRPr="00000000" w14:paraId="00000069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contextualSpacing w:val="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4068320" cy="2862263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8320" cy="28622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contextualSpacing w:val="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293747" cy="3452813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93747" cy="34528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contextualSpacing w:val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contextualSpacing w:val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contextualSpacing w:val="0"/>
        <w:rPr/>
      </w:pP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  <w:contextualSpacing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