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56A" w:rsidRDefault="00B803F5">
      <w:pPr>
        <w:ind w:left="15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noProof/>
          <w:sz w:val="28"/>
          <w:szCs w:val="28"/>
        </w:rPr>
        <w:drawing>
          <wp:inline distT="114300" distB="114300" distL="114300" distR="114300">
            <wp:extent cx="762000" cy="895350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UNIVERSIDADE FEDERAL DE SANTA CATARINA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CENTRO TECNOLÓGICO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DEPARTAMENTO DE INFORMÁTICA E ESTATÍSTICA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COBRINHAS E ESCADAS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ESPECIFICAÇÃO DE REQUISITOS DE SOFTWARE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VERSÃO 1.2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ELISA DE MATTOS ROSÁ</w:t>
      </w:r>
    </w:p>
    <w:p w:rsidR="0093756A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GESSICA LEHMKUHL</w:t>
      </w:r>
    </w:p>
    <w:p w:rsidR="0093756A" w:rsidRDefault="0093756A">
      <w:pPr>
        <w:spacing w:line="360" w:lineRule="auto"/>
        <w:rPr>
          <w:rFonts w:ascii="FreeSerif" w:eastAsia="FreeSerif" w:hAnsi="FreeSerif" w:cs="FreeSerif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</w:rPr>
      </w:pPr>
    </w:p>
    <w:p w:rsidR="0093756A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</w:rPr>
      </w:pPr>
    </w:p>
    <w:p w:rsidR="0093756A" w:rsidRDefault="00B803F5">
      <w:pPr>
        <w:spacing w:line="360" w:lineRule="auto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p w:rsidR="0093756A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FLORIANÓPOLIS</w:t>
      </w:r>
    </w:p>
    <w:p w:rsidR="0093756A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2017</w:t>
      </w:r>
    </w:p>
    <w:p w:rsidR="00B803F5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</w:p>
    <w:p w:rsidR="00B803F5" w:rsidRDefault="00B803F5">
      <w:pPr>
        <w:spacing w:line="360" w:lineRule="auto"/>
        <w:jc w:val="center"/>
        <w:rPr>
          <w:rFonts w:ascii="FreeSerif" w:eastAsia="FreeSerif" w:hAnsi="FreeSerif" w:cs="FreeSerif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</w:rPr>
      </w:pPr>
    </w:p>
    <w:p w:rsidR="0093756A" w:rsidRDefault="00B803F5">
      <w:pP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Histórico do documento</w:t>
      </w:r>
    </w:p>
    <w:p w:rsidR="0093756A" w:rsidRDefault="0093756A">
      <w:pPr>
        <w:jc w:val="center"/>
        <w:rPr>
          <w:rFonts w:ascii="Abyssinica SIL" w:eastAsia="Abyssinica SIL" w:hAnsi="Abyssinica SIL" w:cs="Abyssinica SIL"/>
          <w:sz w:val="28"/>
          <w:szCs w:val="28"/>
        </w:rPr>
      </w:pPr>
    </w:p>
    <w:tbl>
      <w:tblPr>
        <w:tblStyle w:val="a"/>
        <w:tblW w:w="75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55"/>
        <w:gridCol w:w="2655"/>
        <w:gridCol w:w="1140"/>
        <w:gridCol w:w="2895"/>
      </w:tblGrid>
      <w:tr w:rsidR="0093756A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b/>
                <w:sz w:val="22"/>
                <w:szCs w:val="22"/>
              </w:rPr>
            </w:pPr>
            <w:r>
              <w:rPr>
                <w:rFonts w:ascii="Abyssinica SIL" w:eastAsia="Abyssinica SIL" w:hAnsi="Abyssinica SIL" w:cs="Abyssinica SIL"/>
                <w:b/>
                <w:sz w:val="22"/>
                <w:szCs w:val="22"/>
              </w:rPr>
              <w:t>Versão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b/>
                <w:sz w:val="22"/>
                <w:szCs w:val="22"/>
              </w:rPr>
            </w:pPr>
            <w:proofErr w:type="gramStart"/>
            <w:r>
              <w:rPr>
                <w:rFonts w:ascii="Abyssinica SIL" w:eastAsia="Abyssinica SIL" w:hAnsi="Abyssinica SIL" w:cs="Abyssinica SIL"/>
                <w:b/>
                <w:sz w:val="22"/>
                <w:szCs w:val="22"/>
              </w:rPr>
              <w:t>Autor(</w:t>
            </w:r>
            <w:proofErr w:type="gramEnd"/>
            <w:r>
              <w:rPr>
                <w:rFonts w:ascii="Abyssinica SIL" w:eastAsia="Abyssinica SIL" w:hAnsi="Abyssinica SIL" w:cs="Abyssinica SIL"/>
                <w:b/>
                <w:sz w:val="22"/>
                <w:szCs w:val="22"/>
              </w:rPr>
              <w:t>es)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b/>
                <w:sz w:val="22"/>
                <w:szCs w:val="22"/>
              </w:rPr>
            </w:pPr>
            <w:r>
              <w:rPr>
                <w:rFonts w:ascii="Abyssinica SIL" w:eastAsia="Abyssinica SIL" w:hAnsi="Abyssinica SIL" w:cs="Abyssinica SIL"/>
                <w:b/>
                <w:sz w:val="22"/>
                <w:szCs w:val="22"/>
              </w:rPr>
              <w:t>Data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b/>
                <w:sz w:val="22"/>
                <w:szCs w:val="22"/>
              </w:rPr>
            </w:pPr>
            <w:r>
              <w:rPr>
                <w:rFonts w:ascii="Abyssinica SIL" w:eastAsia="Abyssinica SIL" w:hAnsi="Abyssinica SIL" w:cs="Abyssinica SIL"/>
                <w:b/>
                <w:sz w:val="22"/>
                <w:szCs w:val="22"/>
              </w:rPr>
              <w:t>Ação</w:t>
            </w:r>
          </w:p>
        </w:tc>
      </w:tr>
      <w:tr w:rsidR="0093756A"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1.0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 xml:space="preserve">Elisa de Mattos </w:t>
            </w: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Rosá</w:t>
            </w:r>
            <w:proofErr w:type="spellEnd"/>
          </w:p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Gessica</w:t>
            </w:r>
            <w:proofErr w:type="spellEnd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Lehmkuhl</w:t>
            </w:r>
            <w:proofErr w:type="spellEnd"/>
          </w:p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Thary</w:t>
            </w:r>
            <w:proofErr w:type="spellEnd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 xml:space="preserve"> Correia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01/09/2017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Estabelecimento dos requisitos</w:t>
            </w:r>
          </w:p>
        </w:tc>
      </w:tr>
      <w:tr w:rsidR="0093756A"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1.1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 xml:space="preserve">Elisa de Mattos </w:t>
            </w: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Rosá</w:t>
            </w:r>
            <w:proofErr w:type="spellEnd"/>
          </w:p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Gessica</w:t>
            </w:r>
            <w:proofErr w:type="spellEnd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Lehmkuhl</w:t>
            </w:r>
            <w:proofErr w:type="spellEnd"/>
          </w:p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Thary</w:t>
            </w:r>
            <w:proofErr w:type="spellEnd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 xml:space="preserve"> Correia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13/09/2017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Revisão dos requisitos</w:t>
            </w:r>
          </w:p>
        </w:tc>
      </w:tr>
      <w:tr w:rsidR="0093756A"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1.2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 xml:space="preserve">Elisa de Mattos </w:t>
            </w: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Rosá</w:t>
            </w:r>
            <w:proofErr w:type="spellEnd"/>
          </w:p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Gessica</w:t>
            </w:r>
            <w:proofErr w:type="spellEnd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Lehmkuhl</w:t>
            </w:r>
            <w:proofErr w:type="spellEnd"/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24/10/2017</w:t>
            </w:r>
          </w:p>
          <w:p w:rsidR="0093756A" w:rsidRDefault="0093756A">
            <w:pPr>
              <w:rPr>
                <w:rFonts w:ascii="Abyssinica SIL" w:eastAsia="Abyssinica SIL" w:hAnsi="Abyssinica SIL" w:cs="Abyssinica SIL"/>
                <w:sz w:val="20"/>
                <w:szCs w:val="20"/>
              </w:rPr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756A" w:rsidRDefault="00B803F5">
            <w:pPr>
              <w:jc w:val="center"/>
              <w:rPr>
                <w:rFonts w:ascii="Abyssinica SIL" w:eastAsia="Abyssinica SIL" w:hAnsi="Abyssinica SIL" w:cs="Abyssinica SIL"/>
                <w:sz w:val="20"/>
                <w:szCs w:val="20"/>
              </w:rPr>
            </w:pPr>
            <w:r>
              <w:rPr>
                <w:rFonts w:ascii="Abyssinica SIL" w:eastAsia="Abyssinica SIL" w:hAnsi="Abyssinica SIL" w:cs="Abyssinica SIL"/>
                <w:sz w:val="20"/>
                <w:szCs w:val="20"/>
              </w:rPr>
              <w:t>Revisão dos requisitos</w:t>
            </w:r>
          </w:p>
        </w:tc>
      </w:tr>
    </w:tbl>
    <w:p w:rsidR="0093756A" w:rsidRDefault="0093756A">
      <w:pPr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ind w:left="705" w:firstLine="420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93756A" w:rsidRDefault="0093756A">
      <w:pPr>
        <w:spacing w:line="360" w:lineRule="auto"/>
        <w:rPr>
          <w:rFonts w:ascii="FreeSerif" w:eastAsia="FreeSerif" w:hAnsi="FreeSerif" w:cs="FreeSerif"/>
          <w:sz w:val="28"/>
          <w:szCs w:val="28"/>
        </w:rPr>
      </w:pPr>
    </w:p>
    <w:p w:rsidR="00B803F5" w:rsidRDefault="00B803F5">
      <w:pPr>
        <w:spacing w:line="360" w:lineRule="auto"/>
        <w:rPr>
          <w:rFonts w:ascii="FreeSerif" w:eastAsia="FreeSerif" w:hAnsi="FreeSerif" w:cs="FreeSerif"/>
          <w:sz w:val="28"/>
          <w:szCs w:val="28"/>
        </w:rPr>
      </w:pPr>
    </w:p>
    <w:p w:rsidR="00B803F5" w:rsidRDefault="00B803F5">
      <w:pPr>
        <w:spacing w:line="360" w:lineRule="auto"/>
        <w:rPr>
          <w:rFonts w:ascii="FreeSerif" w:eastAsia="FreeSerif" w:hAnsi="FreeSerif" w:cs="FreeSerif"/>
          <w:sz w:val="28"/>
          <w:szCs w:val="28"/>
        </w:rPr>
      </w:pPr>
    </w:p>
    <w:p w:rsidR="0093756A" w:rsidRDefault="00B803F5">
      <w:pPr>
        <w:jc w:val="center"/>
        <w:rPr>
          <w:rFonts w:ascii="Abyssinica SIL" w:eastAsia="Abyssinica SIL" w:hAnsi="Abyssinica SIL" w:cs="Abyssinica SIL"/>
          <w:b/>
        </w:rPr>
      </w:pPr>
      <w:r>
        <w:rPr>
          <w:rFonts w:ascii="Abyssinica SIL" w:eastAsia="Abyssinica SIL" w:hAnsi="Abyssinica SIL" w:cs="Abyssinica SIL"/>
          <w:b/>
        </w:rPr>
        <w:lastRenderedPageBreak/>
        <w:t>Sumário</w:t>
      </w:r>
    </w:p>
    <w:p w:rsidR="0093756A" w:rsidRDefault="0093756A">
      <w:pPr>
        <w:jc w:val="center"/>
        <w:rPr>
          <w:rFonts w:ascii="Abyssinica SIL" w:eastAsia="Abyssinica SIL" w:hAnsi="Abyssinica SIL" w:cs="Abyssinica SIL"/>
        </w:rPr>
      </w:pP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>1. Introdução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 xml:space="preserve">   1.1. Objetivo do desenvolvimento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 xml:space="preserve">   1.2. Regras do jogo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 xml:space="preserve">   1.3</w:t>
      </w:r>
      <w:proofErr w:type="gramStart"/>
      <w:r>
        <w:rPr>
          <w:rFonts w:ascii="Abyssinica SIL" w:eastAsia="Abyssinica SIL" w:hAnsi="Abyssinica SIL" w:cs="Abyssinica SIL"/>
        </w:rPr>
        <w:t xml:space="preserve">  </w:t>
      </w:r>
      <w:proofErr w:type="gramEnd"/>
      <w:r>
        <w:rPr>
          <w:rFonts w:ascii="Abyssinica SIL" w:eastAsia="Abyssinica SIL" w:hAnsi="Abyssinica SIL" w:cs="Abyssinica SIL"/>
        </w:rPr>
        <w:t>Referências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>2. Visão geral do sistema</w:t>
      </w:r>
      <w:r>
        <w:rPr>
          <w:rFonts w:ascii="Abyssinica SIL" w:eastAsia="Abyssinica SIL" w:hAnsi="Abyssinica SIL" w:cs="Abyssinica SIL"/>
        </w:rPr>
        <w:tab/>
      </w:r>
      <w:r>
        <w:rPr>
          <w:rFonts w:ascii="Abyssinica SIL" w:eastAsia="Abyssinica SIL" w:hAnsi="Abyssinica SIL" w:cs="Abyssinica SIL"/>
        </w:rPr>
        <w:br/>
      </w:r>
      <w:proofErr w:type="gramStart"/>
      <w:r>
        <w:rPr>
          <w:rFonts w:ascii="Abyssinica SIL" w:eastAsia="Abyssinica SIL" w:hAnsi="Abyssinica SIL" w:cs="Abyssinica SIL"/>
        </w:rPr>
        <w:t xml:space="preserve">   </w:t>
      </w:r>
      <w:proofErr w:type="gramEnd"/>
      <w:r>
        <w:rPr>
          <w:rFonts w:ascii="Abyssinica SIL" w:eastAsia="Abyssinica SIL" w:hAnsi="Abyssinica SIL" w:cs="Abyssinica SIL"/>
        </w:rPr>
        <w:t>2.1. Arquitetura do programa</w:t>
      </w:r>
      <w:r>
        <w:rPr>
          <w:rFonts w:ascii="Abyssinica SIL" w:eastAsia="Abyssinica SIL" w:hAnsi="Abyssinica SIL" w:cs="Abyssinica SIL"/>
        </w:rPr>
        <w:tab/>
      </w:r>
      <w:r>
        <w:rPr>
          <w:rFonts w:ascii="Abyssinica SIL" w:eastAsia="Abyssinica SIL" w:hAnsi="Abyssinica SIL" w:cs="Abyssinica SIL"/>
        </w:rPr>
        <w:br/>
      </w:r>
      <w:proofErr w:type="gramStart"/>
      <w:r>
        <w:rPr>
          <w:rFonts w:ascii="Abyssinica SIL" w:eastAsia="Abyssinica SIL" w:hAnsi="Abyssinica SIL" w:cs="Abyssinica SIL"/>
        </w:rPr>
        <w:t xml:space="preserve">   </w:t>
      </w:r>
      <w:proofErr w:type="gramEnd"/>
      <w:r>
        <w:rPr>
          <w:rFonts w:ascii="Abyssinica SIL" w:eastAsia="Abyssinica SIL" w:hAnsi="Abyssinica SIL" w:cs="Abyssinica SIL"/>
        </w:rPr>
        <w:t>2.2. Premissas de desenvolvimento</w:t>
      </w:r>
      <w:r>
        <w:rPr>
          <w:rFonts w:ascii="Abyssinica SIL" w:eastAsia="Abyssinica SIL" w:hAnsi="Abyssinica SIL" w:cs="Abyssinica SIL"/>
        </w:rPr>
        <w:tab/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>3. Requisitos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 xml:space="preserve">   3.1 Requisitos funcionais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 xml:space="preserve">   3.2 Requisitos não funcionais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>4. Esboço de Layout</w:t>
      </w:r>
    </w:p>
    <w:p w:rsidR="0093756A" w:rsidRDefault="0093756A">
      <w:pPr>
        <w:spacing w:line="360" w:lineRule="auto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center"/>
        <w:rPr>
          <w:rFonts w:ascii="Abyssinica SIL" w:eastAsia="Abyssinica SIL" w:hAnsi="Abyssinica SIL" w:cs="Abyssinica SIL"/>
          <w:b/>
          <w:sz w:val="48"/>
          <w:szCs w:val="48"/>
        </w:rPr>
      </w:pPr>
    </w:p>
    <w:p w:rsidR="0093756A" w:rsidRDefault="0093756A">
      <w:pPr>
        <w:jc w:val="center"/>
        <w:rPr>
          <w:rFonts w:ascii="Abyssinica SIL" w:eastAsia="Abyssinica SIL" w:hAnsi="Abyssinica SIL" w:cs="Abyssinica SIL"/>
          <w:b/>
          <w:sz w:val="48"/>
          <w:szCs w:val="48"/>
        </w:rPr>
      </w:pPr>
    </w:p>
    <w:p w:rsidR="0093756A" w:rsidRDefault="0093756A">
      <w:pPr>
        <w:jc w:val="center"/>
        <w:rPr>
          <w:rFonts w:ascii="Abyssinica SIL" w:eastAsia="Abyssinica SIL" w:hAnsi="Abyssinica SIL" w:cs="Abyssinica SIL"/>
          <w:b/>
          <w:sz w:val="48"/>
          <w:szCs w:val="48"/>
        </w:rPr>
      </w:pPr>
    </w:p>
    <w:p w:rsidR="0093756A" w:rsidRDefault="0093756A">
      <w:pPr>
        <w:jc w:val="center"/>
        <w:rPr>
          <w:rFonts w:ascii="FreeSerif" w:eastAsia="FreeSerif" w:hAnsi="FreeSerif" w:cs="FreeSerif"/>
          <w:sz w:val="48"/>
          <w:szCs w:val="48"/>
        </w:rPr>
      </w:pPr>
    </w:p>
    <w:p w:rsidR="0093756A" w:rsidRDefault="0093756A">
      <w:pPr>
        <w:rPr>
          <w:rFonts w:ascii="FreeSerif" w:eastAsia="FreeSerif" w:hAnsi="FreeSerif" w:cs="FreeSerif"/>
          <w:sz w:val="36"/>
          <w:szCs w:val="36"/>
        </w:rPr>
      </w:pPr>
    </w:p>
    <w:p w:rsidR="0093756A" w:rsidRDefault="0093756A">
      <w:pPr>
        <w:rPr>
          <w:rFonts w:ascii="FreeSerif" w:eastAsia="FreeSerif" w:hAnsi="FreeSerif" w:cs="FreeSerif"/>
          <w:sz w:val="36"/>
          <w:szCs w:val="36"/>
        </w:rPr>
      </w:pPr>
    </w:p>
    <w:p w:rsidR="0093756A" w:rsidRDefault="0093756A">
      <w:pPr>
        <w:rPr>
          <w:rFonts w:ascii="FreeSerif" w:eastAsia="FreeSerif" w:hAnsi="FreeSerif" w:cs="FreeSerif"/>
          <w:sz w:val="36"/>
          <w:szCs w:val="3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B803F5">
      <w:pPr>
        <w:rPr>
          <w:rFonts w:ascii="Abyssinica SIL" w:eastAsia="Abyssinica SIL" w:hAnsi="Abyssinica SIL" w:cs="Abyssinica SIL"/>
          <w:b/>
          <w:sz w:val="26"/>
          <w:szCs w:val="26"/>
        </w:rPr>
      </w:pPr>
      <w:r>
        <w:rPr>
          <w:rFonts w:ascii="Abyssinica SIL" w:eastAsia="Abyssinica SIL" w:hAnsi="Abyssinica SIL" w:cs="Abyssinica SIL"/>
          <w:b/>
          <w:sz w:val="26"/>
          <w:szCs w:val="26"/>
        </w:rPr>
        <w:t>1. Introdução</w:t>
      </w:r>
    </w:p>
    <w:p w:rsidR="0093756A" w:rsidRDefault="0093756A">
      <w:pPr>
        <w:rPr>
          <w:rFonts w:ascii="Abyssinica SIL" w:eastAsia="Abyssinica SIL" w:hAnsi="Abyssinica SIL" w:cs="Abyssinica SIL"/>
          <w:b/>
          <w:sz w:val="28"/>
          <w:szCs w:val="28"/>
        </w:rPr>
      </w:pP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proofErr w:type="gramStart"/>
      <w:r>
        <w:rPr>
          <w:rFonts w:ascii="Abyssinica SIL" w:eastAsia="Abyssinica SIL" w:hAnsi="Abyssinica SIL" w:cs="Abyssinica SIL"/>
          <w:b/>
        </w:rPr>
        <w:t xml:space="preserve">1.1 </w:t>
      </w:r>
      <w:r>
        <w:rPr>
          <w:rFonts w:ascii="Abyssinica SIL" w:eastAsia="Abyssinica SIL" w:hAnsi="Abyssinica SIL" w:cs="Abyssinica SIL"/>
          <w:b/>
        </w:rPr>
        <w:t>Objetivo</w:t>
      </w:r>
      <w:proofErr w:type="gramEnd"/>
      <w:r>
        <w:rPr>
          <w:rFonts w:ascii="Abyssinica SIL" w:eastAsia="Abyssinica SIL" w:hAnsi="Abyssinica SIL" w:cs="Abyssinica SIL"/>
          <w:b/>
        </w:rPr>
        <w:t xml:space="preserve"> do desenvolvimento: </w:t>
      </w:r>
      <w:r>
        <w:rPr>
          <w:rFonts w:ascii="Abyssinica SIL" w:eastAsia="Abyssinica SIL" w:hAnsi="Abyssinica SIL" w:cs="Abyssinica SIL"/>
        </w:rPr>
        <w:t xml:space="preserve">desenvolvimento de um programa que suporte a disputa de partidas de Cobrinhas e </w:t>
      </w:r>
      <w:r>
        <w:rPr>
          <w:rFonts w:ascii="Abyssinica SIL" w:eastAsia="Abyssinica SIL" w:hAnsi="Abyssinica SIL" w:cs="Abyssinica SIL"/>
        </w:rPr>
        <w:t>E</w:t>
      </w:r>
      <w:r>
        <w:rPr>
          <w:rFonts w:ascii="Abyssinica SIL" w:eastAsia="Abyssinica SIL" w:hAnsi="Abyssinica SIL" w:cs="Abyssinica SIL"/>
        </w:rPr>
        <w:t>scadas na modalidade jogador contra jogador.</w:t>
      </w:r>
    </w:p>
    <w:p w:rsidR="0093756A" w:rsidRDefault="0093756A">
      <w:pPr>
        <w:spacing w:line="360" w:lineRule="auto"/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  <w:b/>
        </w:rPr>
        <w:t>1.2 Regras do Jogo:</w:t>
      </w:r>
      <w:r>
        <w:rPr>
          <w:rFonts w:ascii="Abyssinica SIL" w:eastAsia="Abyssinica SIL" w:hAnsi="Abyssinica SIL" w:cs="Abyssinica SIL"/>
          <w:b/>
        </w:rPr>
        <w:br/>
      </w:r>
      <w:r>
        <w:rPr>
          <w:rFonts w:ascii="Abyssinica SIL" w:eastAsia="Abyssinica SIL" w:hAnsi="Abyssinica SIL" w:cs="Abyssinica SIL"/>
        </w:rPr>
        <w:t xml:space="preserve">O objetivo do jogo é ser o primeiro jogador a atingir o fim, movendo-se pelo tabuleiro, do quadrado </w:t>
      </w:r>
      <w:proofErr w:type="gramStart"/>
      <w:r>
        <w:rPr>
          <w:rFonts w:ascii="Abyssinica SIL" w:eastAsia="Abyssinica SIL" w:hAnsi="Abyssinica SIL" w:cs="Abyssinica SIL"/>
        </w:rPr>
        <w:t>1</w:t>
      </w:r>
      <w:proofErr w:type="gramEnd"/>
      <w:r>
        <w:rPr>
          <w:rFonts w:ascii="Abyssinica SIL" w:eastAsia="Abyssinica SIL" w:hAnsi="Abyssinica SIL" w:cs="Abyssinica SIL"/>
        </w:rPr>
        <w:t xml:space="preserve"> até o de número 100. </w:t>
      </w:r>
      <w:r>
        <w:rPr>
          <w:rFonts w:ascii="Abyssinica SIL" w:eastAsia="Abyssinica SIL" w:hAnsi="Abyssinica SIL" w:cs="Abyssinica SIL"/>
        </w:rPr>
        <w:br/>
        <w:t>Através dos números sorteados no dado, o jogador caminhará pelo tabuleiro desde a base até o topo, para a direita, para a esquerda e</w:t>
      </w:r>
      <w:r>
        <w:rPr>
          <w:rFonts w:ascii="Abyssinica SIL" w:eastAsia="Abyssinica SIL" w:hAnsi="Abyssinica SIL" w:cs="Abyssinica SIL"/>
        </w:rPr>
        <w:t xml:space="preserve"> assim por diante.</w:t>
      </w:r>
      <w:r>
        <w:rPr>
          <w:rFonts w:ascii="Abyssinica SIL" w:eastAsia="Abyssinica SIL" w:hAnsi="Abyssinica SIL" w:cs="Abyssinica SIL"/>
        </w:rPr>
        <w:br/>
        <w:t>Há dois tipos de casas especiais: cobrinhas e escadas.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>Se no fim de uma jogada, o jogador parar na cabeça de uma cobra, ele deverá escorregar seu peão até o quadrado com a ponta dela.</w:t>
      </w:r>
      <w:r>
        <w:rPr>
          <w:rFonts w:ascii="Abyssinica SIL" w:eastAsia="Abyssinica SIL" w:hAnsi="Abyssinica SIL" w:cs="Abyssinica SIL"/>
        </w:rPr>
        <w:br/>
        <w:t>Se no fim de uma jogada, o jogador parar na base de u</w:t>
      </w:r>
      <w:r>
        <w:rPr>
          <w:rFonts w:ascii="Abyssinica SIL" w:eastAsia="Abyssinica SIL" w:hAnsi="Abyssinica SIL" w:cs="Abyssinica SIL"/>
        </w:rPr>
        <w:t>ma da escada, ele deverá mover seu peão até o quadrado no topo da escada e continuar dali.</w:t>
      </w:r>
    </w:p>
    <w:p w:rsidR="0093756A" w:rsidRDefault="0093756A">
      <w:pPr>
        <w:spacing w:line="360" w:lineRule="auto"/>
        <w:jc w:val="both"/>
        <w:rPr>
          <w:rFonts w:ascii="Abyssinica SIL" w:eastAsia="Abyssinica SIL" w:hAnsi="Abyssinica SIL" w:cs="Abyssinica SIL"/>
          <w:b/>
        </w:rPr>
      </w:pP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  <w:b/>
        </w:rPr>
      </w:pPr>
      <w:r>
        <w:rPr>
          <w:rFonts w:ascii="Abyssinica SIL" w:eastAsia="Abyssinica SIL" w:hAnsi="Abyssinica SIL" w:cs="Abyssinica SIL"/>
          <w:b/>
        </w:rPr>
        <w:t xml:space="preserve">1.3 Referencias: 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proofErr w:type="gramStart"/>
      <w:r>
        <w:rPr>
          <w:rFonts w:ascii="Abyssinica SIL" w:eastAsia="Abyssinica SIL" w:hAnsi="Abyssinica SIL" w:cs="Abyssinica SIL"/>
        </w:rPr>
        <w:t>https</w:t>
      </w:r>
      <w:proofErr w:type="gramEnd"/>
      <w:r>
        <w:rPr>
          <w:rFonts w:ascii="Abyssinica SIL" w:eastAsia="Abyssinica SIL" w:hAnsi="Abyssinica SIL" w:cs="Abyssinica SIL"/>
        </w:rPr>
        <w:t>://pt.wikihow.com/Jogar-Serpentes-e-Escadas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  <w:b/>
        </w:rPr>
      </w:pPr>
      <w:r>
        <w:rPr>
          <w:rFonts w:ascii="Abyssinica SIL" w:eastAsia="Abyssinica SIL" w:hAnsi="Abyssinica SIL" w:cs="Abyssinica SIL"/>
          <w:b/>
        </w:rPr>
        <w:t xml:space="preserve"> 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  <w:r>
        <w:rPr>
          <w:rFonts w:ascii="Abyssinica SIL" w:eastAsia="Abyssinica SIL" w:hAnsi="Abyssinica SIL" w:cs="Abyssinica SIL"/>
          <w:b/>
          <w:sz w:val="26"/>
          <w:szCs w:val="26"/>
        </w:rPr>
        <w:lastRenderedPageBreak/>
        <w:t>2. Visão Geral</w:t>
      </w:r>
    </w:p>
    <w:p w:rsidR="0093756A" w:rsidRDefault="0093756A">
      <w:pPr>
        <w:jc w:val="both"/>
        <w:rPr>
          <w:rFonts w:ascii="Abyssinica SIL" w:eastAsia="Abyssinica SIL" w:hAnsi="Abyssinica SIL" w:cs="Abyssinica SIL"/>
          <w:sz w:val="28"/>
          <w:szCs w:val="28"/>
        </w:rPr>
      </w:pP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  <w:b/>
        </w:rPr>
      </w:pPr>
      <w:proofErr w:type="gramStart"/>
      <w:r>
        <w:rPr>
          <w:rFonts w:ascii="Abyssinica SIL" w:eastAsia="Abyssinica SIL" w:hAnsi="Abyssinica SIL" w:cs="Abyssinica SIL"/>
          <w:b/>
        </w:rPr>
        <w:t>2.1 Arquitetura</w:t>
      </w:r>
      <w:proofErr w:type="gramEnd"/>
      <w:r>
        <w:rPr>
          <w:rFonts w:ascii="Abyssinica SIL" w:eastAsia="Abyssinica SIL" w:hAnsi="Abyssinica SIL" w:cs="Abyssinica SIL"/>
          <w:b/>
        </w:rPr>
        <w:t xml:space="preserve"> do programa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>Programa orientado a objetos, arquitetur</w:t>
      </w:r>
      <w:r>
        <w:rPr>
          <w:rFonts w:ascii="Abyssinica SIL" w:eastAsia="Abyssinica SIL" w:hAnsi="Abyssinica SIL" w:cs="Abyssinica SIL"/>
        </w:rPr>
        <w:t>a cliente-servidor distribuído.</w:t>
      </w:r>
      <w:proofErr w:type="gramStart"/>
      <w:r>
        <w:rPr>
          <w:rFonts w:ascii="Abyssinica SIL" w:eastAsia="Abyssinica SIL" w:hAnsi="Abyssinica SIL" w:cs="Abyssinica SIL"/>
        </w:rPr>
        <w:br/>
      </w:r>
      <w:proofErr w:type="gramEnd"/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  <w:b/>
        </w:rPr>
      </w:pPr>
      <w:r>
        <w:rPr>
          <w:rFonts w:ascii="Abyssinica SIL" w:eastAsia="Abyssinica SIL" w:hAnsi="Abyssinica SIL" w:cs="Abyssinica SIL"/>
          <w:b/>
        </w:rPr>
        <w:t>2.2 Premissas de desenvolvimento: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>•</w:t>
      </w:r>
      <w:proofErr w:type="gramStart"/>
      <w:r>
        <w:rPr>
          <w:rFonts w:ascii="Abyssinica SIL" w:eastAsia="Abyssinica SIL" w:hAnsi="Abyssinica SIL" w:cs="Abyssinica SIL"/>
        </w:rPr>
        <w:t xml:space="preserve">  </w:t>
      </w:r>
      <w:proofErr w:type="gramEnd"/>
      <w:r>
        <w:rPr>
          <w:rFonts w:ascii="Abyssinica SIL" w:eastAsia="Abyssinica SIL" w:hAnsi="Abyssinica SIL" w:cs="Abyssinica SIL"/>
        </w:rPr>
        <w:t>O programa deve apresentar uma interface gráfica bidimensional;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>•</w:t>
      </w:r>
      <w:proofErr w:type="gramStart"/>
      <w:r>
        <w:rPr>
          <w:rFonts w:ascii="Abyssinica SIL" w:eastAsia="Abyssinica SIL" w:hAnsi="Abyssinica SIL" w:cs="Abyssinica SIL"/>
        </w:rPr>
        <w:t xml:space="preserve">  </w:t>
      </w:r>
      <w:proofErr w:type="gramEnd"/>
      <w:r>
        <w:rPr>
          <w:rFonts w:ascii="Abyssinica SIL" w:eastAsia="Abyssinica SIL" w:hAnsi="Abyssinica SIL" w:cs="Abyssinica SIL"/>
        </w:rPr>
        <w:t>O programa deve ser implementado em Java, devendo executar em qualquer plataforma que disponha da máquina virtual Java.</w:t>
      </w:r>
    </w:p>
    <w:p w:rsidR="0093756A" w:rsidRDefault="00B803F5">
      <w:pPr>
        <w:spacing w:line="360" w:lineRule="auto"/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 xml:space="preserve">• A aplicação deverá suportar rede, através de arquitetura cliente/servidor fazendo uso da ferramenta </w:t>
      </w:r>
      <w:proofErr w:type="spellStart"/>
      <w:proofErr w:type="gramStart"/>
      <w:r>
        <w:rPr>
          <w:rFonts w:ascii="Abyssinica SIL" w:eastAsia="Abyssinica SIL" w:hAnsi="Abyssinica SIL" w:cs="Abyssinica SIL"/>
        </w:rPr>
        <w:t>NetGamesNRT</w:t>
      </w:r>
      <w:proofErr w:type="spellEnd"/>
      <w:proofErr w:type="gramEnd"/>
      <w:r>
        <w:rPr>
          <w:rFonts w:ascii="Abyssinica SIL" w:eastAsia="Abyssinica SIL" w:hAnsi="Abyssinica SIL" w:cs="Abyssinica SIL"/>
        </w:rPr>
        <w:t xml:space="preserve">, permitindo assim uma aplicação  integrada/distribuída; </w:t>
      </w: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ind w:left="1417"/>
        <w:jc w:val="both"/>
        <w:rPr>
          <w:rFonts w:ascii="Abyssinica SIL" w:eastAsia="Abyssinica SIL" w:hAnsi="Abyssinica SIL" w:cs="Abyssinica SIL"/>
          <w:sz w:val="28"/>
          <w:szCs w:val="28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  <w:b/>
          <w:sz w:val="26"/>
          <w:szCs w:val="26"/>
        </w:rPr>
      </w:pPr>
      <w:r>
        <w:rPr>
          <w:rFonts w:ascii="Abyssinica SIL" w:eastAsia="Abyssinica SIL" w:hAnsi="Abyssinica SIL" w:cs="Abyssinica SIL"/>
          <w:b/>
          <w:sz w:val="26"/>
          <w:szCs w:val="26"/>
        </w:rPr>
        <w:lastRenderedPageBreak/>
        <w:t>3. Requisitos de software</w:t>
      </w:r>
    </w:p>
    <w:p w:rsidR="0093756A" w:rsidRDefault="0093756A">
      <w:pPr>
        <w:jc w:val="both"/>
        <w:rPr>
          <w:rFonts w:ascii="Abyssinica SIL" w:eastAsia="Abyssinica SIL" w:hAnsi="Abyssinica SIL" w:cs="Abyssinica SIL"/>
          <w:sz w:val="28"/>
          <w:szCs w:val="28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  <w:b/>
        </w:rPr>
      </w:pPr>
      <w:r>
        <w:rPr>
          <w:rFonts w:ascii="Abyssinica SIL" w:eastAsia="Abyssinica SIL" w:hAnsi="Abyssinica SIL" w:cs="Abyssinica SIL"/>
          <w:b/>
        </w:rPr>
        <w:t>3.1 Requisitos Funcionais:</w:t>
      </w:r>
    </w:p>
    <w:p w:rsidR="0093756A" w:rsidRDefault="0093756A">
      <w:pPr>
        <w:jc w:val="both"/>
        <w:rPr>
          <w:rFonts w:ascii="Abyssinica SIL" w:eastAsia="Abyssinica SIL" w:hAnsi="Abyssinica SIL" w:cs="Abyssinica SIL"/>
          <w:b/>
          <w:sz w:val="28"/>
          <w:szCs w:val="28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  <w:b/>
        </w:rPr>
      </w:pPr>
      <w:r>
        <w:rPr>
          <w:rFonts w:ascii="Abyssinica SIL" w:eastAsia="Abyssinica SIL" w:hAnsi="Abyssinica SIL" w:cs="Abyssinica SIL"/>
          <w:b/>
        </w:rPr>
        <w:t xml:space="preserve">Requisito funcional </w:t>
      </w:r>
      <w:r>
        <w:rPr>
          <w:rFonts w:ascii="Abyssinica SIL" w:eastAsia="Abyssinica SIL" w:hAnsi="Abyssinica SIL" w:cs="Abyssinica SIL"/>
          <w:b/>
        </w:rPr>
        <w:t>1</w:t>
      </w:r>
      <w:r>
        <w:rPr>
          <w:rFonts w:ascii="Abyssinica SIL" w:eastAsia="Abyssinica SIL" w:hAnsi="Abyssinica SIL" w:cs="Abyssinica SIL"/>
        </w:rPr>
        <w:t xml:space="preserve"> </w:t>
      </w:r>
      <w:r>
        <w:rPr>
          <w:rFonts w:ascii="Abyssinica SIL" w:eastAsia="Abyssinica SIL" w:hAnsi="Abyssinica SIL" w:cs="Abyssinica SIL"/>
          <w:b/>
        </w:rPr>
        <w:t>– Iniciar Partida:</w:t>
      </w:r>
      <w:r>
        <w:rPr>
          <w:rFonts w:ascii="Abyssinica SIL" w:eastAsia="Abyssinica SIL" w:hAnsi="Abyssinica SIL" w:cs="Abyssinica SIL"/>
        </w:rPr>
        <w:t xml:space="preserve"> o programa deve apresentar um botão com opção </w:t>
      </w:r>
      <w:r>
        <w:rPr>
          <w:rFonts w:ascii="Abyssinica SIL" w:eastAsia="Abyssinica SIL" w:hAnsi="Abyssinica SIL" w:cs="Abyssinica SIL"/>
          <w:i/>
        </w:rPr>
        <w:t xml:space="preserve">“Iniciar” </w:t>
      </w:r>
      <w:r>
        <w:rPr>
          <w:rFonts w:ascii="Abyssinica SIL" w:eastAsia="Abyssinica SIL" w:hAnsi="Abyssinica SIL" w:cs="Abyssinica SIL"/>
        </w:rPr>
        <w:t>para o início de uma nova partida</w:t>
      </w:r>
      <w:r>
        <w:rPr>
          <w:rFonts w:ascii="Abyssinica SIL" w:eastAsia="Abyssinica SIL" w:hAnsi="Abyssinica SIL" w:cs="Abyssinica SIL"/>
        </w:rPr>
        <w:t>.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  <w:b/>
        </w:rPr>
      </w:pPr>
      <w:r>
        <w:rPr>
          <w:rFonts w:ascii="Abyssinica SIL" w:eastAsia="Abyssinica SIL" w:hAnsi="Abyssinica SIL" w:cs="Abyssinica SIL"/>
          <w:b/>
        </w:rPr>
        <w:t xml:space="preserve">Requisito funcional </w:t>
      </w:r>
      <w:r>
        <w:rPr>
          <w:rFonts w:ascii="Abyssinica SIL" w:eastAsia="Abyssinica SIL" w:hAnsi="Abyssinica SIL" w:cs="Abyssinica SIL"/>
          <w:b/>
        </w:rPr>
        <w:t>2</w:t>
      </w:r>
      <w:r>
        <w:rPr>
          <w:rFonts w:ascii="Abyssinica SIL" w:eastAsia="Abyssinica SIL" w:hAnsi="Abyssinica SIL" w:cs="Abyssinica SIL"/>
          <w:b/>
        </w:rPr>
        <w:t xml:space="preserve"> – Conectar:</w:t>
      </w:r>
      <w:r>
        <w:rPr>
          <w:rFonts w:ascii="Abyssinica SIL" w:eastAsia="Abyssinica SIL" w:hAnsi="Abyssinica SIL" w:cs="Abyssinica SIL"/>
        </w:rPr>
        <w:t xml:space="preserve"> o programa deve apresentar uma </w:t>
      </w:r>
      <w:r>
        <w:rPr>
          <w:rFonts w:ascii="Abyssinica SIL" w:eastAsia="Abyssinica SIL" w:hAnsi="Abyssinica SIL" w:cs="Abyssinica SIL"/>
        </w:rPr>
        <w:t>opção</w:t>
      </w:r>
      <w:r>
        <w:rPr>
          <w:rFonts w:ascii="Abyssinica SIL" w:eastAsia="Abyssinica SIL" w:hAnsi="Abyssinica SIL" w:cs="Abyssinica SIL"/>
        </w:rPr>
        <w:t xml:space="preserve"> de </w:t>
      </w:r>
      <w:proofErr w:type="gramStart"/>
      <w:r>
        <w:rPr>
          <w:rFonts w:ascii="Abyssinica SIL" w:eastAsia="Abyssinica SIL" w:hAnsi="Abyssinica SIL" w:cs="Abyssinica SIL"/>
        </w:rPr>
        <w:t>menu</w:t>
      </w:r>
      <w:proofErr w:type="gramEnd"/>
      <w:r>
        <w:rPr>
          <w:rFonts w:ascii="Abyssinica SIL" w:eastAsia="Abyssinica SIL" w:hAnsi="Abyssinica SIL" w:cs="Abyssinica SIL"/>
        </w:rPr>
        <w:t xml:space="preserve"> “</w:t>
      </w:r>
      <w:r>
        <w:rPr>
          <w:rFonts w:ascii="Abyssinica SIL" w:eastAsia="Abyssinica SIL" w:hAnsi="Abyssinica SIL" w:cs="Abyssinica SIL"/>
          <w:i/>
        </w:rPr>
        <w:t xml:space="preserve">conectar”, </w:t>
      </w:r>
      <w:r>
        <w:rPr>
          <w:rFonts w:ascii="Abyssinica SIL" w:eastAsia="Abyssinica SIL" w:hAnsi="Abyssinica SIL" w:cs="Abyssinica SIL"/>
        </w:rPr>
        <w:t>que possibilita a conexão ao ser</w:t>
      </w:r>
      <w:r>
        <w:rPr>
          <w:rFonts w:ascii="Abyssinica SIL" w:eastAsia="Abyssinica SIL" w:hAnsi="Abyssinica SIL" w:cs="Abyssinica SIL"/>
        </w:rPr>
        <w:t xml:space="preserve">vidor </w:t>
      </w:r>
      <w:proofErr w:type="spellStart"/>
      <w:r>
        <w:rPr>
          <w:rFonts w:ascii="Abyssinica SIL" w:eastAsia="Abyssinica SIL" w:hAnsi="Abyssinica SIL" w:cs="Abyssinica SIL"/>
        </w:rPr>
        <w:t>NetGamesBRT</w:t>
      </w:r>
      <w:proofErr w:type="spellEnd"/>
      <w:r>
        <w:rPr>
          <w:rFonts w:ascii="Abyssinica SIL" w:eastAsia="Abyssinica SIL" w:hAnsi="Abyssinica SIL" w:cs="Abyssinica SIL"/>
        </w:rPr>
        <w:t>.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  <w:b/>
        </w:rPr>
        <w:t xml:space="preserve">Requisito funcional </w:t>
      </w:r>
      <w:r>
        <w:rPr>
          <w:rFonts w:ascii="Abyssinica SIL" w:eastAsia="Abyssinica SIL" w:hAnsi="Abyssinica SIL" w:cs="Abyssinica SIL"/>
          <w:b/>
        </w:rPr>
        <w:t>3</w:t>
      </w:r>
      <w:r>
        <w:rPr>
          <w:rFonts w:ascii="Abyssinica SIL" w:eastAsia="Abyssinica SIL" w:hAnsi="Abyssinica SIL" w:cs="Abyssinica SIL"/>
          <w:b/>
        </w:rPr>
        <w:t xml:space="preserve"> </w:t>
      </w:r>
      <w:r>
        <w:rPr>
          <w:rFonts w:ascii="Abyssinica SIL" w:eastAsia="Abyssinica SIL" w:hAnsi="Abyssinica SIL" w:cs="Abyssinica SIL"/>
          <w:b/>
        </w:rPr>
        <w:t>– Desconectar:</w:t>
      </w:r>
      <w:r>
        <w:rPr>
          <w:rFonts w:ascii="Abyssinica SIL" w:eastAsia="Abyssinica SIL" w:hAnsi="Abyssinica SIL" w:cs="Abyssinica SIL"/>
        </w:rPr>
        <w:t xml:space="preserve"> o programa deve apresentar uma </w:t>
      </w:r>
      <w:r>
        <w:rPr>
          <w:rFonts w:ascii="Abyssinica SIL" w:eastAsia="Abyssinica SIL" w:hAnsi="Abyssinica SIL" w:cs="Abyssinica SIL"/>
        </w:rPr>
        <w:t>opção</w:t>
      </w:r>
      <w:r>
        <w:rPr>
          <w:rFonts w:ascii="Abyssinica SIL" w:eastAsia="Abyssinica SIL" w:hAnsi="Abyssinica SIL" w:cs="Abyssinica SIL"/>
        </w:rPr>
        <w:t xml:space="preserve"> de </w:t>
      </w:r>
      <w:proofErr w:type="gramStart"/>
      <w:r>
        <w:rPr>
          <w:rFonts w:ascii="Abyssinica SIL" w:eastAsia="Abyssinica SIL" w:hAnsi="Abyssinica SIL" w:cs="Abyssinica SIL"/>
        </w:rPr>
        <w:t>menu</w:t>
      </w:r>
      <w:proofErr w:type="gramEnd"/>
      <w:r>
        <w:rPr>
          <w:rFonts w:ascii="Abyssinica SIL" w:eastAsia="Abyssinica SIL" w:hAnsi="Abyssinica SIL" w:cs="Abyssinica SIL"/>
        </w:rPr>
        <w:t xml:space="preserve"> “</w:t>
      </w:r>
      <w:r>
        <w:rPr>
          <w:rFonts w:ascii="Abyssinica SIL" w:eastAsia="Abyssinica SIL" w:hAnsi="Abyssinica SIL" w:cs="Abyssinica SIL"/>
          <w:i/>
        </w:rPr>
        <w:t xml:space="preserve">desconectar”, </w:t>
      </w:r>
      <w:r>
        <w:rPr>
          <w:rFonts w:ascii="Abyssinica SIL" w:eastAsia="Abyssinica SIL" w:hAnsi="Abyssinica SIL" w:cs="Abyssinica SIL"/>
        </w:rPr>
        <w:t xml:space="preserve">que possibilita a desconexão do servidor </w:t>
      </w:r>
      <w:proofErr w:type="spellStart"/>
      <w:r>
        <w:rPr>
          <w:rFonts w:ascii="Abyssinica SIL" w:eastAsia="Abyssinica SIL" w:hAnsi="Abyssinica SIL" w:cs="Abyssinica SIL"/>
        </w:rPr>
        <w:t>NetGamesBRT</w:t>
      </w:r>
      <w:proofErr w:type="spellEnd"/>
      <w:r>
        <w:rPr>
          <w:rFonts w:ascii="Abyssinica SIL" w:eastAsia="Abyssinica SIL" w:hAnsi="Abyssinica SIL" w:cs="Abyssinica SIL"/>
        </w:rPr>
        <w:t>.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  <w:b/>
        </w:rPr>
        <w:t xml:space="preserve">Requisito funcional 4 - Procedimento de lance: </w:t>
      </w:r>
      <w:r>
        <w:rPr>
          <w:rFonts w:ascii="Abyssinica SIL" w:eastAsia="Abyssinica SIL" w:hAnsi="Abyssinica SIL" w:cs="Abyssinica SIL"/>
        </w:rPr>
        <w:t>o programa deve suportar o procedimento de lance dos usuários por meio do arremesso do</w:t>
      </w:r>
      <w:proofErr w:type="gramStart"/>
      <w:r>
        <w:rPr>
          <w:rFonts w:ascii="Abyssinica SIL" w:eastAsia="Abyssinica SIL" w:hAnsi="Abyssinica SIL" w:cs="Abyssinica SIL"/>
        </w:rPr>
        <w:t xml:space="preserve">  </w:t>
      </w:r>
      <w:proofErr w:type="gramEnd"/>
      <w:r>
        <w:rPr>
          <w:rFonts w:ascii="Abyssinica SIL" w:eastAsia="Abyssinica SIL" w:hAnsi="Abyssinica SIL" w:cs="Abyssinica SIL"/>
        </w:rPr>
        <w:t xml:space="preserve">dado para que o pião percorra as casas do tabuleiro. 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>O programa deve permitir apenas lances válidos, de acordo com as regras do jogo.</w:t>
      </w:r>
    </w:p>
    <w:p w:rsidR="0093756A" w:rsidRDefault="00B803F5">
      <w:pPr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</w:rPr>
        <w:t xml:space="preserve">A cada lance válido, o programa </w:t>
      </w:r>
      <w:r>
        <w:rPr>
          <w:rFonts w:ascii="Abyssinica SIL" w:eastAsia="Abyssinica SIL" w:hAnsi="Abyssinica SIL" w:cs="Abyssinica SIL"/>
        </w:rPr>
        <w:t>deve verificar se o jogador que jogou ganhou a partida.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  <w:b/>
        </w:rPr>
      </w:pPr>
      <w:r>
        <w:rPr>
          <w:rFonts w:ascii="Abyssinica SIL" w:eastAsia="Abyssinica SIL" w:hAnsi="Abyssinica SIL" w:cs="Abyssinica SIL"/>
          <w:b/>
        </w:rPr>
        <w:t>3.2 Requisitos Não Funcionais</w:t>
      </w:r>
    </w:p>
    <w:p w:rsidR="0093756A" w:rsidRDefault="0093756A">
      <w:pPr>
        <w:jc w:val="both"/>
        <w:rPr>
          <w:rFonts w:ascii="Abyssinica SIL" w:eastAsia="Abyssinica SIL" w:hAnsi="Abyssinica SIL" w:cs="Abyssinica SIL"/>
          <w:sz w:val="28"/>
          <w:szCs w:val="28"/>
        </w:rPr>
      </w:pPr>
      <w:bookmarkStart w:id="0" w:name="_gjdgxs" w:colFirst="0" w:colLast="0"/>
      <w:bookmarkEnd w:id="0"/>
    </w:p>
    <w:p w:rsidR="0093756A" w:rsidRDefault="00B803F5">
      <w:pPr>
        <w:jc w:val="both"/>
      </w:pPr>
      <w:r>
        <w:rPr>
          <w:rFonts w:ascii="Abyssinica SIL" w:eastAsia="Abyssinica SIL" w:hAnsi="Abyssinica SIL" w:cs="Abyssinica SIL"/>
          <w:b/>
        </w:rPr>
        <w:t>Requisito não funcional 1</w:t>
      </w:r>
      <w:r>
        <w:rPr>
          <w:rFonts w:ascii="Abyssinica SIL" w:eastAsia="Abyssinica SIL" w:hAnsi="Abyssinica SIL" w:cs="Abyssinica SIL"/>
        </w:rPr>
        <w:t xml:space="preserve"> </w:t>
      </w:r>
      <w:r>
        <w:rPr>
          <w:rFonts w:ascii="Abyssinica SIL" w:eastAsia="Abyssinica SIL" w:hAnsi="Abyssinica SIL" w:cs="Abyssinica SIL"/>
          <w:b/>
        </w:rPr>
        <w:t xml:space="preserve">- Especificação de projeto: </w:t>
      </w:r>
      <w:r>
        <w:rPr>
          <w:rFonts w:ascii="Abyssinica SIL" w:eastAsia="Abyssinica SIL" w:hAnsi="Abyssinica SIL" w:cs="Abyssinica SIL"/>
        </w:rPr>
        <w:t>além do código Java, deve ser produzida especificação de projeto baseada em UML</w:t>
      </w:r>
      <w:r>
        <w:rPr>
          <w:rFonts w:ascii="Abyssinica SIL" w:eastAsia="Abyssinica SIL" w:hAnsi="Abyssinica SIL" w:cs="Abyssinica SIL"/>
        </w:rPr>
        <w:t>2;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</w:rPr>
      </w:pPr>
      <w:r>
        <w:rPr>
          <w:rFonts w:ascii="Abyssinica SIL" w:eastAsia="Abyssinica SIL" w:hAnsi="Abyssinica SIL" w:cs="Abyssinica SIL"/>
          <w:b/>
        </w:rPr>
        <w:t>Requisito não funcional 2</w:t>
      </w:r>
      <w:r>
        <w:rPr>
          <w:rFonts w:ascii="Abyssinica SIL" w:eastAsia="Abyssinica SIL" w:hAnsi="Abyssinica SIL" w:cs="Abyssinica SIL"/>
        </w:rPr>
        <w:t xml:space="preserve"> </w:t>
      </w:r>
      <w:r>
        <w:rPr>
          <w:rFonts w:ascii="Abyssinica SIL" w:eastAsia="Abyssinica SIL" w:hAnsi="Abyssinica SIL" w:cs="Abyssinica SIL"/>
          <w:b/>
        </w:rPr>
        <w:t>– Interface gráfica para usuário:</w:t>
      </w:r>
      <w:r>
        <w:rPr>
          <w:rFonts w:ascii="Abyssinica SIL" w:eastAsia="Abyssinica SIL" w:hAnsi="Abyssinica SIL" w:cs="Abyssinica SIL"/>
        </w:rPr>
        <w:t xml:space="preserve"> o programa deverá ter interface gráfica única, partilhada pelos usuários.</w:t>
      </w:r>
    </w:p>
    <w:p w:rsidR="0093756A" w:rsidRDefault="0093756A">
      <w:pPr>
        <w:jc w:val="both"/>
      </w:pPr>
    </w:p>
    <w:p w:rsidR="0093756A" w:rsidRDefault="00B803F5">
      <w:pPr>
        <w:jc w:val="both"/>
      </w:pPr>
      <w:r>
        <w:rPr>
          <w:rFonts w:ascii="Abyssinica SIL" w:eastAsia="Abyssinica SIL" w:hAnsi="Abyssinica SIL" w:cs="Abyssinica SIL"/>
          <w:b/>
        </w:rPr>
        <w:t>Requisito não funcional 3</w:t>
      </w:r>
      <w:r>
        <w:rPr>
          <w:rFonts w:ascii="Abyssinica SIL" w:eastAsia="Abyssinica SIL" w:hAnsi="Abyssinica SIL" w:cs="Abyssinica SIL"/>
        </w:rPr>
        <w:t xml:space="preserve"> </w:t>
      </w:r>
      <w:r>
        <w:rPr>
          <w:rFonts w:ascii="Abyssinica SIL" w:eastAsia="Abyssinica SIL" w:hAnsi="Abyssinica SIL" w:cs="Abyssinica SIL"/>
          <w:b/>
        </w:rPr>
        <w:t>– Símbolos dos jogadores:</w:t>
      </w:r>
      <w:r>
        <w:rPr>
          <w:rFonts w:ascii="Abyssinica SIL" w:eastAsia="Abyssinica SIL" w:hAnsi="Abyssinica SIL" w:cs="Abyssinica SIL"/>
          <w:b/>
        </w:rPr>
        <w:t xml:space="preserve"> </w:t>
      </w:r>
      <w:r>
        <w:rPr>
          <w:rFonts w:ascii="Abyssinica SIL" w:eastAsia="Abyssinica SIL" w:hAnsi="Abyssinica SIL" w:cs="Abyssinica SIL"/>
        </w:rPr>
        <w:t xml:space="preserve">Existirão peças do tipo peões com cores distintas que representarão os jogadores unicamente na </w:t>
      </w:r>
      <w:r>
        <w:rPr>
          <w:rFonts w:ascii="Abyssinica SIL" w:eastAsia="Abyssinica SIL" w:hAnsi="Abyssinica SIL" w:cs="Abyssinica SIL"/>
        </w:rPr>
        <w:t xml:space="preserve">partida. 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</w:pPr>
      <w:r>
        <w:rPr>
          <w:rFonts w:ascii="Abyssinica SIL" w:eastAsia="Abyssinica SIL" w:hAnsi="Abyssinica SIL" w:cs="Abyssinica SIL"/>
          <w:b/>
        </w:rPr>
        <w:t xml:space="preserve">Requisito não funcional 4 – Tecnologia de interface gráfica para usuário: </w:t>
      </w:r>
      <w:r>
        <w:rPr>
          <w:rFonts w:ascii="Abyssinica SIL" w:eastAsia="Abyssinica SIL" w:hAnsi="Abyssinica SIL" w:cs="Abyssinica SIL"/>
        </w:rPr>
        <w:t>A interface gráfica deve ser baseada em Java-Swing.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B803F5" w:rsidRDefault="00B803F5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  <w:b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  <w:b/>
        </w:rPr>
      </w:pPr>
      <w:r>
        <w:rPr>
          <w:rFonts w:ascii="Abyssinica SIL" w:eastAsia="Abyssinica SIL" w:hAnsi="Abyssinica SIL" w:cs="Abyssinica SIL"/>
          <w:b/>
        </w:rPr>
        <w:lastRenderedPageBreak/>
        <w:t>4. Esboço do Layout</w:t>
      </w: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93756A">
      <w:pPr>
        <w:jc w:val="both"/>
        <w:rPr>
          <w:rFonts w:ascii="Abyssinica SIL" w:eastAsia="Abyssinica SIL" w:hAnsi="Abyssinica SIL" w:cs="Abyssinica SIL"/>
        </w:rPr>
      </w:pPr>
    </w:p>
    <w:p w:rsidR="0093756A" w:rsidRDefault="00B803F5">
      <w:pPr>
        <w:jc w:val="both"/>
        <w:rPr>
          <w:rFonts w:ascii="Abyssinica SIL" w:eastAsia="Abyssinica SIL" w:hAnsi="Abyssinica SIL" w:cs="Abyssinica SIL"/>
        </w:rPr>
      </w:pPr>
      <w:bookmarkStart w:id="1" w:name="_GoBack"/>
      <w:bookmarkEnd w:id="1"/>
      <w:r>
        <w:rPr>
          <w:rFonts w:ascii="Abyssinica SIL" w:eastAsia="Abyssinica SIL" w:hAnsi="Abyssinica SIL" w:cs="Abyssinica SIL"/>
          <w:noProof/>
        </w:rPr>
        <w:drawing>
          <wp:inline distT="114300" distB="114300" distL="114300" distR="114300">
            <wp:extent cx="5700713" cy="3201169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0713" cy="32011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3756A">
      <w:pgSz w:w="11906" w:h="16838"/>
      <w:pgMar w:top="1701" w:right="2268" w:bottom="1701" w:left="184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yssinica SI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93756A"/>
    <w:rsid w:val="0093756A"/>
    <w:rsid w:val="00B8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color w:val="000000"/>
        <w:sz w:val="24"/>
        <w:szCs w:val="24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803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0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color w:val="000000"/>
        <w:sz w:val="24"/>
        <w:szCs w:val="24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803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0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597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scanner</cp:lastModifiedBy>
  <cp:revision>2</cp:revision>
  <dcterms:created xsi:type="dcterms:W3CDTF">2017-12-07T19:00:00Z</dcterms:created>
  <dcterms:modified xsi:type="dcterms:W3CDTF">2017-12-07T19:02:00Z</dcterms:modified>
</cp:coreProperties>
</file>