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6qS3+LVd+nRyFBrcm5dCU5==&#10;" textCheckSum="" ver="1">
  <a:bounds l="206" t="-433" r="9103" b="593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6" name="Caixa de texto 6"/>
        <wps:cNvSpPr txBox="1">
          <a:spLocks noChangeArrowheads="1"/>
        </wps:cNvSpPr>
        <wps:spPr bwMode="auto">
          <a:xfrm>
            <a:off x="0" y="0"/>
            <a:ext cx="5649595" cy="404304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 id="1"/>
        <wps:bodyPr rot="0" vert="horz" wrap="square" lIns="91440" tIns="45720" rIns="91440" bIns="45720" anchor="t" anchorCtr="0" upright="1">
          <a:spAutoFit/>
        </wps:bodyPr>
      </wps:wsp>
    </a:graphicData>
  </a:graphic>
</wp:e2oholder>
</file>