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4E" w:rsidRDefault="009E3A4E">
      <w:r>
        <w:t>Segurança de Rede - Prova A</w:t>
      </w:r>
    </w:p>
    <w:p w:rsidR="00CE5C50" w:rsidRDefault="009E3A4E" w:rsidP="00CE5C50">
      <w:r>
        <w:t>Aluno:</w:t>
      </w:r>
      <w:proofErr w:type="gramStart"/>
      <w:r>
        <w:t xml:space="preserve">  </w:t>
      </w:r>
      <w:proofErr w:type="gramEnd"/>
      <w:r>
        <w:t>____________</w:t>
      </w:r>
      <w:r w:rsidR="00CE5C50">
        <w:t>_______________________________</w:t>
      </w:r>
    </w:p>
    <w:p w:rsidR="00A67C71" w:rsidRDefault="00A67C71" w:rsidP="00CE5C50"/>
    <w:p w:rsidR="00A67C71" w:rsidRDefault="00A67C71" w:rsidP="00A67C71">
      <w:pPr>
        <w:pStyle w:val="PargrafodaLista"/>
        <w:numPr>
          <w:ilvl w:val="0"/>
          <w:numId w:val="1"/>
        </w:numPr>
      </w:pPr>
      <w:proofErr w:type="gramStart"/>
      <w:r>
        <w:t>Lembre da</w:t>
      </w:r>
      <w:proofErr w:type="gramEnd"/>
      <w:r>
        <w:t xml:space="preserve"> figura sobre anatomia de ataques por </w:t>
      </w:r>
      <w:proofErr w:type="spellStart"/>
      <w:r w:rsidRPr="00A67C71">
        <w:rPr>
          <w:i/>
        </w:rPr>
        <w:t>crakers</w:t>
      </w:r>
      <w:proofErr w:type="spellEnd"/>
      <w:r>
        <w:t xml:space="preserve"> (hackers não éticos). Que </w:t>
      </w:r>
      <w:r w:rsidRPr="00113678">
        <w:rPr>
          <w:u w:val="single"/>
        </w:rPr>
        <w:t>tipo</w:t>
      </w:r>
      <w:r w:rsidR="00113678">
        <w:rPr>
          <w:u w:val="single"/>
        </w:rPr>
        <w:t>s</w:t>
      </w:r>
      <w:r w:rsidRPr="00113678">
        <w:rPr>
          <w:u w:val="single"/>
        </w:rPr>
        <w:t xml:space="preserve"> de ferramentas</w:t>
      </w:r>
      <w:r>
        <w:t xml:space="preserve"> </w:t>
      </w:r>
      <w:r w:rsidR="00113678">
        <w:t xml:space="preserve">(não são os nomes das ferramentas) </w:t>
      </w:r>
      <w:r>
        <w:t xml:space="preserve">mostradas no laboratório são utilizadas </w:t>
      </w:r>
      <w:r w:rsidR="00113678">
        <w:t xml:space="preserve">na fase de </w:t>
      </w:r>
      <w:proofErr w:type="spellStart"/>
      <w:proofErr w:type="gramStart"/>
      <w:r w:rsidR="00113678" w:rsidRPr="00113678">
        <w:rPr>
          <w:i/>
        </w:rPr>
        <w:t>footprint</w:t>
      </w:r>
      <w:proofErr w:type="spellEnd"/>
      <w:r w:rsidR="00113678">
        <w:t xml:space="preserve"> ?</w:t>
      </w:r>
      <w:proofErr w:type="gramEnd"/>
      <w:r w:rsidR="00113678">
        <w:br/>
      </w:r>
    </w:p>
    <w:p w:rsidR="00113678" w:rsidRDefault="00113678" w:rsidP="00113678">
      <w:pPr>
        <w:pStyle w:val="PargrafodaLista"/>
      </w:pPr>
      <w:r>
        <w:t xml:space="preserve">        a) -----------------------------------------------------------</w:t>
      </w:r>
    </w:p>
    <w:p w:rsidR="00113678" w:rsidRDefault="00113678" w:rsidP="00113678">
      <w:pPr>
        <w:pStyle w:val="PargrafodaLista"/>
      </w:pPr>
      <w:r>
        <w:t xml:space="preserve">        b) -----------------------------------------------------------</w:t>
      </w:r>
    </w:p>
    <w:p w:rsidR="00113678" w:rsidRDefault="00113678" w:rsidP="00113678">
      <w:pPr>
        <w:pStyle w:val="PargrafodaLista"/>
      </w:pPr>
    </w:p>
    <w:p w:rsidR="00CE5C50" w:rsidRDefault="0015382D" w:rsidP="00113678">
      <w:pPr>
        <w:pStyle w:val="PargrafodaLista"/>
        <w:numPr>
          <w:ilvl w:val="0"/>
          <w:numId w:val="1"/>
        </w:numPr>
        <w:jc w:val="both"/>
      </w:pPr>
      <w:r>
        <w:t>Considere o seguinte cenário: s</w:t>
      </w:r>
      <w:r w:rsidR="009E3A4E">
        <w:t>uponha que você traba</w:t>
      </w:r>
      <w:r w:rsidR="00113678">
        <w:t xml:space="preserve">lha como um Home Office para </w:t>
      </w:r>
      <w:r w:rsidR="009E3A4E">
        <w:t xml:space="preserve">uma corporação. Por questão de segurança, você estabelece uma VPN entre sua máquina e o gateway VPN de sua organização. Uma possibilidade perigosa que abre possibilidade de um ataque é </w:t>
      </w:r>
      <w:r>
        <w:t xml:space="preserve">a de existir na Internet um intruso e utilizar </w:t>
      </w:r>
      <w:r w:rsidR="009E3A4E">
        <w:t>sua máquina em casa</w:t>
      </w:r>
      <w:r w:rsidR="009E3A4E" w:rsidRPr="009E3A4E">
        <w:t xml:space="preserve"> </w:t>
      </w:r>
      <w:r w:rsidR="009E3A4E">
        <w:t>(</w:t>
      </w:r>
      <w:r w:rsidR="009E3A4E">
        <w:t>um cliente VPN</w:t>
      </w:r>
      <w:r w:rsidR="009E3A4E">
        <w:t xml:space="preserve">) como </w:t>
      </w:r>
      <w:r>
        <w:t>uma ponte</w:t>
      </w:r>
      <w:r w:rsidR="009E3A4E">
        <w:t xml:space="preserve"> entre a Internet (</w:t>
      </w:r>
      <w:r w:rsidR="00113678">
        <w:t xml:space="preserve">porque </w:t>
      </w:r>
      <w:r w:rsidR="009E3A4E">
        <w:t>você está ligado via um modem</w:t>
      </w:r>
      <w:r>
        <w:t>)</w:t>
      </w:r>
      <w:r w:rsidR="009E3A4E">
        <w:t xml:space="preserve"> e </w:t>
      </w:r>
      <w:r>
        <w:t xml:space="preserve">a </w:t>
      </w:r>
      <w:r w:rsidR="009E3A4E">
        <w:t xml:space="preserve">rede interna da organização. </w:t>
      </w:r>
      <w:r>
        <w:t xml:space="preserve">Ou seja, o seu equipamento passa a ter duas conexões, uma com a Internet </w:t>
      </w:r>
      <w:r w:rsidR="00337363">
        <w:t xml:space="preserve">(sujeita a ataques externos) </w:t>
      </w:r>
      <w:r>
        <w:t>e outra</w:t>
      </w:r>
      <w:r w:rsidR="00337363">
        <w:t>,</w:t>
      </w:r>
      <w:r>
        <w:t xml:space="preserve"> via tunelamento VPN com a rede de sua organização</w:t>
      </w:r>
      <w:r w:rsidR="00337363">
        <w:t>, que você precisa para trabalhar de forma segura.</w:t>
      </w:r>
      <w:r w:rsidR="00113678">
        <w:t xml:space="preserve"> Dessa maneira, um intruso (cr</w:t>
      </w:r>
      <w:r>
        <w:t>acker) pode utilizar uma conexão via Internet e pas</w:t>
      </w:r>
      <w:r w:rsidR="00337363">
        <w:t>sar para a outra (o túnel VPN), e alcançar, assim, a rede de sua organização.</w:t>
      </w:r>
      <w:r>
        <w:t xml:space="preserve"> </w:t>
      </w:r>
      <w:r w:rsidR="009E3A4E">
        <w:t>Veja a figura segu</w:t>
      </w:r>
      <w:r w:rsidR="006C0A6B">
        <w:t>inte:</w:t>
      </w:r>
    </w:p>
    <w:p w:rsidR="00CE5C50" w:rsidRDefault="00CE5C50" w:rsidP="00CE5C50">
      <w:pPr>
        <w:pStyle w:val="PargrafodaLista"/>
      </w:pPr>
    </w:p>
    <w:p w:rsidR="00CE5C50" w:rsidRDefault="00CE5C50" w:rsidP="00CE5C50">
      <w:pPr>
        <w:pStyle w:val="PargrafodaLista"/>
      </w:pPr>
    </w:p>
    <w:p w:rsidR="00CE5C50" w:rsidRDefault="00CE5C50" w:rsidP="00CE5C50">
      <w:pPr>
        <w:pStyle w:val="PargrafodaLista"/>
      </w:pPr>
    </w:p>
    <w:p w:rsidR="00CE5C50" w:rsidRDefault="00CE5C50" w:rsidP="00CE5C50">
      <w:pPr>
        <w:pStyle w:val="PargrafodaLista"/>
      </w:pPr>
    </w:p>
    <w:p w:rsidR="00CE5C50" w:rsidRDefault="00CE5C50" w:rsidP="00CE5C50">
      <w:pPr>
        <w:pStyle w:val="PargrafodaLista"/>
      </w:pPr>
    </w:p>
    <w:p w:rsidR="00CE5C50" w:rsidRDefault="00CE5C50" w:rsidP="00CE5C50">
      <w:pPr>
        <w:pStyle w:val="PargrafodaLista"/>
      </w:pPr>
    </w:p>
    <w:p w:rsidR="00CE5C50" w:rsidRDefault="00CE5C50" w:rsidP="00CE5C50">
      <w:pPr>
        <w:pStyle w:val="PargrafodaLista"/>
      </w:pPr>
    </w:p>
    <w:p w:rsidR="00CE5C50" w:rsidRDefault="00CE5C50" w:rsidP="00CE5C50">
      <w:pPr>
        <w:pStyle w:val="PargrafodaLista"/>
      </w:pPr>
    </w:p>
    <w:p w:rsidR="00CE5C50" w:rsidRDefault="00CE5C50" w:rsidP="00CE5C50">
      <w:pPr>
        <w:pStyle w:val="PargrafodaLista"/>
      </w:pPr>
    </w:p>
    <w:p w:rsidR="00CE5C50" w:rsidRDefault="00CE5C50" w:rsidP="00CE5C50">
      <w:pPr>
        <w:pStyle w:val="PargrafodaLista"/>
      </w:pPr>
    </w:p>
    <w:p w:rsidR="00CE5C50" w:rsidRDefault="00CE5C50" w:rsidP="00CE5C50">
      <w:pPr>
        <w:pStyle w:val="PargrafodaLista"/>
      </w:pPr>
    </w:p>
    <w:p w:rsidR="00CE5C50" w:rsidRDefault="00CE5C50" w:rsidP="00CE5C50">
      <w:pPr>
        <w:pStyle w:val="PargrafodaLista"/>
      </w:pPr>
    </w:p>
    <w:p w:rsidR="00CE5C50" w:rsidRDefault="00CE5C50" w:rsidP="00CE5C50">
      <w:pPr>
        <w:pStyle w:val="PargrafodaLista"/>
      </w:pPr>
    </w:p>
    <w:p w:rsidR="00CE5C50" w:rsidRDefault="00CE5C50" w:rsidP="00CE5C50">
      <w:pPr>
        <w:pStyle w:val="PargrafodaLista"/>
      </w:pPr>
    </w:p>
    <w:p w:rsidR="00CE5C50" w:rsidRDefault="00CE5C50" w:rsidP="00CE5C50">
      <w:pPr>
        <w:pStyle w:val="PargrafodaLista"/>
      </w:pPr>
    </w:p>
    <w:p w:rsidR="00CE5C50" w:rsidRDefault="00CE5C50" w:rsidP="00CE5C50">
      <w:pPr>
        <w:pStyle w:val="PargrafodaLista"/>
      </w:pPr>
    </w:p>
    <w:p w:rsidR="00CE5C50" w:rsidRDefault="00CE5C50" w:rsidP="00CE5C50">
      <w:pPr>
        <w:pStyle w:val="PargrafodaLista"/>
      </w:pPr>
    </w:p>
    <w:p w:rsidR="006C0A6B" w:rsidRDefault="006C0A6B" w:rsidP="00CE5C50">
      <w:pPr>
        <w:pStyle w:val="PargrafodaLista"/>
      </w:pPr>
      <w:r>
        <w:t xml:space="preserve">  </w:t>
      </w:r>
    </w:p>
    <w:p w:rsidR="003B7F86" w:rsidRDefault="006C0A6B" w:rsidP="006C0A6B">
      <w:pPr>
        <w:pStyle w:val="PargrafodaLista"/>
      </w:pPr>
      <w:r>
        <w:br/>
      </w:r>
      <w:r w:rsidR="00CE5C50">
        <w:t>Entretanto, a</w:t>
      </w:r>
      <w:r w:rsidR="00337363">
        <w:t>s considerações de segurança envolvida</w:t>
      </w:r>
      <w:r w:rsidR="00CE5C50">
        <w:t>s no cenário acima</w:t>
      </w:r>
      <w:r w:rsidR="00337363">
        <w:t>, podem ser preocupantes</w:t>
      </w:r>
      <w:r w:rsidR="003B7F86">
        <w:t xml:space="preserve">, pois o cliente está disponível (mas não deve estar aberto) a todo universo na Internet. </w:t>
      </w:r>
      <w:r w:rsidR="00337363">
        <w:t xml:space="preserve"> </w:t>
      </w:r>
    </w:p>
    <w:p w:rsidR="003B7F86" w:rsidRDefault="003B7F86" w:rsidP="006C0A6B">
      <w:pPr>
        <w:pStyle w:val="PargrafodaLista"/>
      </w:pPr>
    </w:p>
    <w:p w:rsidR="00337363" w:rsidRDefault="00337363" w:rsidP="00331712">
      <w:pPr>
        <w:pStyle w:val="PargrafodaLista"/>
        <w:jc w:val="both"/>
      </w:pPr>
      <w:r>
        <w:t>Um dos métodos para fazer com que sua máquina (c</w:t>
      </w:r>
      <w:r w:rsidR="00622535">
        <w:t>liente VPN) atue como uma ponte</w:t>
      </w:r>
      <w:r>
        <w:t xml:space="preserve"> entre a Internet e a rede de sua empresa, é por meio de roteamento de pacotes TCP/IP</w:t>
      </w:r>
      <w:r w:rsidR="006C0A6B">
        <w:t xml:space="preserve">. </w:t>
      </w:r>
      <w:r w:rsidR="00D42926">
        <w:t>Se o</w:t>
      </w:r>
      <w:r w:rsidR="006C0A6B">
        <w:t xml:space="preserve"> cliente VPN tiver capacidade de </w:t>
      </w:r>
      <w:r w:rsidR="003B7F86">
        <w:t>roteamento de pacotes, o intruso</w:t>
      </w:r>
      <w:r w:rsidR="006C0A6B">
        <w:t xml:space="preserve"> pode enviar pacote</w:t>
      </w:r>
      <w:r w:rsidR="00DB4CC1">
        <w:t>s à sua máquina</w:t>
      </w:r>
      <w:r w:rsidR="006C0A6B">
        <w:t>, que por sua vez, rotearia esses pacotes para a</w:t>
      </w:r>
      <w:r w:rsidR="00CE5C50">
        <w:t xml:space="preserve"> rede de sua organização. Isto porque,</w:t>
      </w:r>
      <w:r w:rsidR="006C0A6B">
        <w:t xml:space="preserve"> o cliente VPN age sobre a pilha </w:t>
      </w:r>
      <w:r w:rsidR="006C0A6B">
        <w:t>TCP/IP</w:t>
      </w:r>
      <w:r w:rsidR="006C0A6B">
        <w:t xml:space="preserve"> de sua máquina, de modo que todo pacote endereçado à rede de sua organização é transformado em um pacote VPN, que são pacotes válidos e autenticados pelo gateway VPN de sua empresa.</w:t>
      </w:r>
      <w:r w:rsidR="007A58EB">
        <w:t xml:space="preserve"> </w:t>
      </w:r>
    </w:p>
    <w:p w:rsidR="007A58EB" w:rsidRDefault="007A58EB" w:rsidP="006C0A6B">
      <w:pPr>
        <w:pStyle w:val="PargrafodaLista"/>
      </w:pPr>
    </w:p>
    <w:p w:rsidR="007A58EB" w:rsidRDefault="007A58EB" w:rsidP="006C0A6B">
      <w:pPr>
        <w:pStyle w:val="PargrafodaLista"/>
      </w:pPr>
      <w:r>
        <w:t xml:space="preserve">Indique </w:t>
      </w:r>
      <w:r w:rsidRPr="00DB4CC1">
        <w:rPr>
          <w:u w:val="single"/>
        </w:rPr>
        <w:t>verdade</w:t>
      </w:r>
      <w:r>
        <w:t xml:space="preserve"> ou </w:t>
      </w:r>
      <w:r w:rsidRPr="00DB4CC1">
        <w:rPr>
          <w:u w:val="single"/>
        </w:rPr>
        <w:t>falso</w:t>
      </w:r>
      <w:r>
        <w:t xml:space="preserve"> para as afirmações sobre medidas de segurança </w:t>
      </w:r>
      <w:r w:rsidR="00D42926">
        <w:t xml:space="preserve">simples </w:t>
      </w:r>
      <w:r>
        <w:t>que pode</w:t>
      </w:r>
      <w:r w:rsidR="00D42926">
        <w:t>m</w:t>
      </w:r>
      <w:r w:rsidR="00DB4CC1">
        <w:t xml:space="preserve"> se tomadas no seu cliente VPN.</w:t>
      </w:r>
    </w:p>
    <w:p w:rsidR="007A58EB" w:rsidRDefault="007A58EB" w:rsidP="006C0A6B">
      <w:pPr>
        <w:pStyle w:val="PargrafodaLista"/>
      </w:pPr>
    </w:p>
    <w:p w:rsidR="00CE5C50" w:rsidRDefault="00CE5C50" w:rsidP="00DB4CC1">
      <w:pPr>
        <w:pStyle w:val="PargrafodaLista"/>
        <w:numPr>
          <w:ilvl w:val="0"/>
          <w:numId w:val="2"/>
        </w:numPr>
        <w:jc w:val="both"/>
      </w:pPr>
      <w:r>
        <w:t>(Verdade</w:t>
      </w:r>
      <w:r w:rsidRPr="007A58EB">
        <w:t>/Falso)</w:t>
      </w:r>
      <w:proofErr w:type="gramStart"/>
      <w:r w:rsidRPr="007A58EB">
        <w:t xml:space="preserve">  </w:t>
      </w:r>
      <w:proofErr w:type="gramEnd"/>
      <w:r>
        <w:t>O cliente VPN pode estabelecer uma VPN sem segu</w:t>
      </w:r>
      <w:r w:rsidR="00DB4CC1">
        <w:t>rança, apenas para se conectar à</w:t>
      </w:r>
      <w:r>
        <w:t xml:space="preserve"> sua empresa, via tunelamento, e utilizar serviços como se estivesse acessando localmente dentro do próprio ambiente da empresa.</w:t>
      </w:r>
    </w:p>
    <w:p w:rsidR="00CE5C50" w:rsidRDefault="00CE5C50" w:rsidP="00DB4CC1">
      <w:pPr>
        <w:pStyle w:val="PargrafodaLista"/>
        <w:jc w:val="both"/>
      </w:pPr>
    </w:p>
    <w:p w:rsidR="00DB4CC1" w:rsidRDefault="007A58EB" w:rsidP="00DB4CC1">
      <w:pPr>
        <w:pStyle w:val="PargrafodaLista"/>
        <w:numPr>
          <w:ilvl w:val="0"/>
          <w:numId w:val="2"/>
        </w:numPr>
        <w:jc w:val="both"/>
      </w:pPr>
      <w:r>
        <w:t>(Verdade</w:t>
      </w:r>
      <w:r w:rsidRPr="007A58EB">
        <w:t>/Falso)</w:t>
      </w:r>
      <w:proofErr w:type="gramStart"/>
      <w:r w:rsidRPr="007A58EB">
        <w:t xml:space="preserve">  </w:t>
      </w:r>
      <w:proofErr w:type="gramEnd"/>
      <w:r>
        <w:t xml:space="preserve">A capacidade de roteamento depende de configurações do sistema operacional </w:t>
      </w:r>
      <w:r w:rsidR="003B7F86">
        <w:t xml:space="preserve">(Windows, Linux, Unix, ...) </w:t>
      </w:r>
      <w:r>
        <w:t>em uso em sua máquina</w:t>
      </w:r>
      <w:r w:rsidR="00FD4690">
        <w:t xml:space="preserve"> cliente VPN.</w:t>
      </w:r>
      <w:r w:rsidR="008F1A29">
        <w:t xml:space="preserve"> </w:t>
      </w:r>
      <w:r w:rsidR="00D42926">
        <w:t xml:space="preserve">Uma possibilidade de forçar o roteamento em sua máquina cliente VPN é a utilização de uma funcionalidade do </w:t>
      </w:r>
      <w:r w:rsidR="00D42926">
        <w:t>TCP/IP</w:t>
      </w:r>
      <w:r w:rsidR="00D42926">
        <w:t>, e v</w:t>
      </w:r>
      <w:r w:rsidR="008F1A29">
        <w:t xml:space="preserve">ocê deve desabilitar </w:t>
      </w:r>
      <w:r w:rsidR="003B7F86">
        <w:t xml:space="preserve">essa funcionalidade </w:t>
      </w:r>
      <w:r w:rsidR="008F1A29">
        <w:t>em seu sistema operacional</w:t>
      </w:r>
      <w:r w:rsidR="003B7F86">
        <w:t>,</w:t>
      </w:r>
      <w:r w:rsidR="008F1A29">
        <w:t xml:space="preserve"> que torna sua máquina atuando como um </w:t>
      </w:r>
      <w:r w:rsidR="008F1A29" w:rsidRPr="004F30CC">
        <w:rPr>
          <w:i/>
        </w:rPr>
        <w:t>host</w:t>
      </w:r>
      <w:r w:rsidR="008F1A29">
        <w:t xml:space="preserve"> roteador.</w:t>
      </w:r>
      <w:r w:rsidR="00CE5C50">
        <w:t xml:space="preserve"> Assim, o </w:t>
      </w:r>
      <w:r w:rsidR="00FD4690">
        <w:t>cliente VPN não deve permitir rotear pacotes para a rede interna da organização. Ou seja, rotas-padrão para a rede interna devem ser evitadas a todo custo.</w:t>
      </w:r>
    </w:p>
    <w:p w:rsidR="00DB4CC1" w:rsidRDefault="00DB4CC1" w:rsidP="00DB4CC1">
      <w:pPr>
        <w:pStyle w:val="PargrafodaLista"/>
      </w:pPr>
    </w:p>
    <w:p w:rsidR="00A67C71" w:rsidRDefault="00FE3FA5" w:rsidP="00DB4CC1">
      <w:pPr>
        <w:pStyle w:val="PargrafodaLista"/>
        <w:numPr>
          <w:ilvl w:val="0"/>
          <w:numId w:val="2"/>
        </w:numPr>
        <w:jc w:val="both"/>
      </w:pPr>
      <w:r>
        <w:t>(Verdade</w:t>
      </w:r>
      <w:r w:rsidRPr="007A58EB">
        <w:t>/Falso)</w:t>
      </w:r>
      <w:proofErr w:type="gramStart"/>
      <w:r w:rsidRPr="007A58EB">
        <w:t xml:space="preserve">  </w:t>
      </w:r>
      <w:proofErr w:type="gramEnd"/>
      <w:r w:rsidR="008F1A29">
        <w:t xml:space="preserve">Outra possibilidade de invadir a rede de sua </w:t>
      </w:r>
      <w:r w:rsidR="000E5239">
        <w:t>organização, através de sua máquina é por</w:t>
      </w:r>
      <w:r>
        <w:t xml:space="preserve"> meio do controle desta </w:t>
      </w:r>
      <w:r w:rsidR="00331712">
        <w:t>por algum atacante</w:t>
      </w:r>
      <w:r>
        <w:t xml:space="preserve">, por exemplo, usando alguma ameaça como um </w:t>
      </w:r>
      <w:r w:rsidR="00923E9F">
        <w:t>Cavalo-de-T</w:t>
      </w:r>
      <w:r w:rsidR="000E5239">
        <w:t>róia</w:t>
      </w:r>
      <w:r>
        <w:t>.</w:t>
      </w:r>
      <w:r w:rsidR="000E5239">
        <w:t xml:space="preserve"> Pa</w:t>
      </w:r>
      <w:r w:rsidR="007D3DE7">
        <w:t>ra evitar ata</w:t>
      </w:r>
      <w:r w:rsidR="00331712">
        <w:t>ques a</w:t>
      </w:r>
      <w:r w:rsidR="00185ECF">
        <w:t xml:space="preserve"> sua máquina, e consequentemente, que s</w:t>
      </w:r>
      <w:r w:rsidR="00331712">
        <w:t>ua VPN seja usada por um atacante</w:t>
      </w:r>
      <w:r w:rsidR="00185ECF">
        <w:t xml:space="preserve">, </w:t>
      </w:r>
      <w:r w:rsidR="007D3DE7">
        <w:t xml:space="preserve">é conveniente que um scanner vulnerabilidades revele as portas abertas com serviços em seu sistema operacional que funcionam como portas de entrada, e que um scanner de portas revele </w:t>
      </w:r>
      <w:r w:rsidR="00185ECF">
        <w:t xml:space="preserve">e enumere </w:t>
      </w:r>
      <w:r w:rsidR="007D3DE7">
        <w:t xml:space="preserve">vulnerabilidades </w:t>
      </w:r>
      <w:r w:rsidR="00185ECF">
        <w:t>nos serviços encontrados em portas TCP.</w:t>
      </w:r>
    </w:p>
    <w:p w:rsidR="009F567A" w:rsidRDefault="009F567A" w:rsidP="009F567A">
      <w:pPr>
        <w:pStyle w:val="PargrafodaLista"/>
      </w:pPr>
    </w:p>
    <w:p w:rsidR="009F567A" w:rsidRDefault="009F567A" w:rsidP="009F567A">
      <w:pPr>
        <w:pStyle w:val="PargrafodaLista"/>
        <w:numPr>
          <w:ilvl w:val="0"/>
          <w:numId w:val="1"/>
        </w:numPr>
        <w:jc w:val="both"/>
      </w:pPr>
      <w:r>
        <w:t>Sobre a figura abaixo, quanto à relação entre um firewall e um IDS (Sistema de Detecção de Intrusão) pode-se afirmar que:</w:t>
      </w:r>
    </w:p>
    <w:p w:rsidR="009F567A" w:rsidRDefault="009F567A" w:rsidP="00A3291C">
      <w:pPr>
        <w:pStyle w:val="PargrafodaLista"/>
        <w:ind w:left="1080"/>
      </w:pPr>
      <w:r w:rsidRPr="009F567A">
        <w:drawing>
          <wp:inline distT="0" distB="0" distL="0" distR="0" wp14:anchorId="4495C970" wp14:editId="415DA341">
            <wp:extent cx="4667138" cy="1363672"/>
            <wp:effectExtent l="0" t="0" r="635" b="8255"/>
            <wp:docPr id="3" name="Picture 8" descr="fw-ids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 descr="fw-ids"/>
                    <pic:cNvPicPr>
                      <a:picLocks noGrp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9744" cy="136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712" w:rsidRDefault="00CE2938" w:rsidP="00CE2938">
      <w:pPr>
        <w:pStyle w:val="PargrafodaLista"/>
        <w:numPr>
          <w:ilvl w:val="0"/>
          <w:numId w:val="3"/>
        </w:numPr>
        <w:jc w:val="both"/>
      </w:pPr>
      <w:r>
        <w:lastRenderedPageBreak/>
        <w:t>(Verdade/Falso)</w:t>
      </w:r>
      <w:proofErr w:type="gramStart"/>
      <w:r>
        <w:t xml:space="preserve">  </w:t>
      </w:r>
      <w:proofErr w:type="gramEnd"/>
      <w:r>
        <w:t>Um firewall de pacotes verifica o</w:t>
      </w:r>
      <w:r w:rsidR="00331712">
        <w:t>s campos de</w:t>
      </w:r>
      <w:r>
        <w:t xml:space="preserve"> endereçamento dos pacotes de rede, ou seja, para onde os pacotes se destinam, podendo bloquear ou não, o pacote.</w:t>
      </w:r>
      <w:r w:rsidR="00331712">
        <w:t xml:space="preserve"> </w:t>
      </w:r>
    </w:p>
    <w:p w:rsidR="00CE2938" w:rsidRDefault="00331712" w:rsidP="00CE2938">
      <w:pPr>
        <w:pStyle w:val="PargrafodaLista"/>
        <w:numPr>
          <w:ilvl w:val="0"/>
          <w:numId w:val="3"/>
        </w:numPr>
        <w:jc w:val="both"/>
      </w:pPr>
      <w:r>
        <w:t xml:space="preserve">(Verdade/Falso) Enquanto um IDS verifica todo o pacote na busca de ataques, incluindo o campo de dados (mensagem da camada superior) de um pacote. </w:t>
      </w:r>
    </w:p>
    <w:p w:rsidR="00CE2938" w:rsidRDefault="00331712" w:rsidP="00CE2938">
      <w:pPr>
        <w:pStyle w:val="PargrafodaLista"/>
        <w:numPr>
          <w:ilvl w:val="0"/>
          <w:numId w:val="3"/>
        </w:numPr>
        <w:jc w:val="both"/>
      </w:pPr>
      <w:r>
        <w:t>(Verdade/Falso)</w:t>
      </w:r>
      <w:r>
        <w:t xml:space="preserve"> </w:t>
      </w:r>
      <w:r w:rsidR="00CE2938">
        <w:t xml:space="preserve">O </w:t>
      </w:r>
      <w:r>
        <w:t xml:space="preserve">IDS </w:t>
      </w:r>
      <w:r w:rsidR="00CE2938">
        <w:t>libera</w:t>
      </w:r>
      <w:r w:rsidR="00CE2938" w:rsidRPr="00CE2938">
        <w:t>/bloqueia conex</w:t>
      </w:r>
      <w:r>
        <w:t>ões e o firewall</w:t>
      </w:r>
      <w:r w:rsidR="00CE2938">
        <w:t xml:space="preserve"> pode detectar</w:t>
      </w:r>
      <w:r w:rsidR="00CE2938">
        <w:t xml:space="preserve"> e notificar </w:t>
      </w:r>
      <w:r>
        <w:t xml:space="preserve">a forma de </w:t>
      </w:r>
      <w:r w:rsidR="00CE2938">
        <w:t>tráfego</w:t>
      </w:r>
      <w:r w:rsidR="00CE2938">
        <w:t>.</w:t>
      </w:r>
      <w:r w:rsidR="00CE2938">
        <w:t xml:space="preserve"> </w:t>
      </w:r>
    </w:p>
    <w:p w:rsidR="00331712" w:rsidRDefault="00331712" w:rsidP="00CE2938">
      <w:pPr>
        <w:pStyle w:val="PargrafodaLista"/>
        <w:numPr>
          <w:ilvl w:val="0"/>
          <w:numId w:val="3"/>
        </w:numPr>
        <w:jc w:val="both"/>
      </w:pPr>
      <w:r>
        <w:t>(Verdade/Falso)</w:t>
      </w:r>
      <w:r>
        <w:t xml:space="preserve"> Um IDS pode responder com falsos negativos (não detectar ataques reais) ou falsos positivos (achar que comportamentos normais são ataques).</w:t>
      </w:r>
    </w:p>
    <w:p w:rsidR="00CE2938" w:rsidRDefault="00CE2938" w:rsidP="00CE2938">
      <w:pPr>
        <w:pStyle w:val="PargrafodaLista"/>
        <w:ind w:left="1080"/>
      </w:pPr>
    </w:p>
    <w:p w:rsidR="00CE2938" w:rsidRDefault="00CE2938" w:rsidP="00A3291C">
      <w:pPr>
        <w:pStyle w:val="PargrafodaLista"/>
        <w:ind w:left="1080"/>
      </w:pPr>
    </w:p>
    <w:p w:rsidR="00A67C71" w:rsidRDefault="00A67C71" w:rsidP="00A67C71"/>
    <w:p w:rsidR="008F1A29" w:rsidRDefault="007D3DE7" w:rsidP="00A67C71">
      <w:r>
        <w:t xml:space="preserve">  </w:t>
      </w:r>
      <w:bookmarkStart w:id="0" w:name="_GoBack"/>
      <w:bookmarkEnd w:id="0"/>
    </w:p>
    <w:p w:rsidR="00FD4690" w:rsidRDefault="00FD4690" w:rsidP="00FD4690"/>
    <w:p w:rsidR="00FD4690" w:rsidRDefault="00FD4690" w:rsidP="00FD4690"/>
    <w:sectPr w:rsidR="00FD4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7031"/>
    <w:multiLevelType w:val="hybridMultilevel"/>
    <w:tmpl w:val="BA6A0F60"/>
    <w:lvl w:ilvl="0" w:tplc="289413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861393"/>
    <w:multiLevelType w:val="hybridMultilevel"/>
    <w:tmpl w:val="AB3CBA5A"/>
    <w:lvl w:ilvl="0" w:tplc="A2D67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776110"/>
    <w:multiLevelType w:val="hybridMultilevel"/>
    <w:tmpl w:val="9802F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4E"/>
    <w:rsid w:val="00004B56"/>
    <w:rsid w:val="00056A00"/>
    <w:rsid w:val="00093D0A"/>
    <w:rsid w:val="000A04D7"/>
    <w:rsid w:val="000A359F"/>
    <w:rsid w:val="000B1F0C"/>
    <w:rsid w:val="000E1643"/>
    <w:rsid w:val="000E5239"/>
    <w:rsid w:val="000F19D9"/>
    <w:rsid w:val="000F1CF5"/>
    <w:rsid w:val="00113678"/>
    <w:rsid w:val="00117925"/>
    <w:rsid w:val="00122312"/>
    <w:rsid w:val="00132C89"/>
    <w:rsid w:val="00151557"/>
    <w:rsid w:val="0015382D"/>
    <w:rsid w:val="001857DD"/>
    <w:rsid w:val="00185ECF"/>
    <w:rsid w:val="001935B1"/>
    <w:rsid w:val="001A77D3"/>
    <w:rsid w:val="001D493D"/>
    <w:rsid w:val="001D4AC1"/>
    <w:rsid w:val="00254ED3"/>
    <w:rsid w:val="00260A01"/>
    <w:rsid w:val="00266055"/>
    <w:rsid w:val="00296803"/>
    <w:rsid w:val="0030403D"/>
    <w:rsid w:val="003113A6"/>
    <w:rsid w:val="00331712"/>
    <w:rsid w:val="0033305D"/>
    <w:rsid w:val="00337363"/>
    <w:rsid w:val="003664A8"/>
    <w:rsid w:val="00381D01"/>
    <w:rsid w:val="0038774E"/>
    <w:rsid w:val="003921F6"/>
    <w:rsid w:val="003B7F86"/>
    <w:rsid w:val="003C1161"/>
    <w:rsid w:val="003C361C"/>
    <w:rsid w:val="003C38A5"/>
    <w:rsid w:val="004158A5"/>
    <w:rsid w:val="00417554"/>
    <w:rsid w:val="00437B63"/>
    <w:rsid w:val="004401BF"/>
    <w:rsid w:val="00483085"/>
    <w:rsid w:val="00483FAB"/>
    <w:rsid w:val="00495B8F"/>
    <w:rsid w:val="004A0A10"/>
    <w:rsid w:val="004A0B32"/>
    <w:rsid w:val="004C4724"/>
    <w:rsid w:val="004D6C11"/>
    <w:rsid w:val="004E5F8E"/>
    <w:rsid w:val="004F30CC"/>
    <w:rsid w:val="0053123E"/>
    <w:rsid w:val="00544775"/>
    <w:rsid w:val="00575551"/>
    <w:rsid w:val="005812B9"/>
    <w:rsid w:val="00583A28"/>
    <w:rsid w:val="005977D7"/>
    <w:rsid w:val="005D678A"/>
    <w:rsid w:val="00622535"/>
    <w:rsid w:val="00624A33"/>
    <w:rsid w:val="00693569"/>
    <w:rsid w:val="006935B1"/>
    <w:rsid w:val="006A39F3"/>
    <w:rsid w:val="006C0A6B"/>
    <w:rsid w:val="006D19AF"/>
    <w:rsid w:val="00712754"/>
    <w:rsid w:val="0072124C"/>
    <w:rsid w:val="00743DFF"/>
    <w:rsid w:val="00755032"/>
    <w:rsid w:val="00764414"/>
    <w:rsid w:val="0078630A"/>
    <w:rsid w:val="00787C76"/>
    <w:rsid w:val="007A2BB2"/>
    <w:rsid w:val="007A58EB"/>
    <w:rsid w:val="007C4824"/>
    <w:rsid w:val="007C789A"/>
    <w:rsid w:val="007D3DE7"/>
    <w:rsid w:val="007E7A58"/>
    <w:rsid w:val="00802EAB"/>
    <w:rsid w:val="008031BF"/>
    <w:rsid w:val="00850BA6"/>
    <w:rsid w:val="00855EEA"/>
    <w:rsid w:val="00872F06"/>
    <w:rsid w:val="00896861"/>
    <w:rsid w:val="008C28DF"/>
    <w:rsid w:val="008C4CE4"/>
    <w:rsid w:val="008D2476"/>
    <w:rsid w:val="008D7288"/>
    <w:rsid w:val="008E6469"/>
    <w:rsid w:val="008F1A29"/>
    <w:rsid w:val="008F2952"/>
    <w:rsid w:val="00902ED9"/>
    <w:rsid w:val="00923E9F"/>
    <w:rsid w:val="009269B6"/>
    <w:rsid w:val="00972EF3"/>
    <w:rsid w:val="0097499B"/>
    <w:rsid w:val="00976E99"/>
    <w:rsid w:val="009B7E79"/>
    <w:rsid w:val="009C4045"/>
    <w:rsid w:val="009C5F52"/>
    <w:rsid w:val="009E3A4E"/>
    <w:rsid w:val="009F567A"/>
    <w:rsid w:val="00A3291C"/>
    <w:rsid w:val="00A4216E"/>
    <w:rsid w:val="00A51EBE"/>
    <w:rsid w:val="00A67C71"/>
    <w:rsid w:val="00A70C6B"/>
    <w:rsid w:val="00A93CE3"/>
    <w:rsid w:val="00AF47D1"/>
    <w:rsid w:val="00AF7276"/>
    <w:rsid w:val="00B0492E"/>
    <w:rsid w:val="00B4483D"/>
    <w:rsid w:val="00B50B85"/>
    <w:rsid w:val="00B718FC"/>
    <w:rsid w:val="00B82514"/>
    <w:rsid w:val="00B97395"/>
    <w:rsid w:val="00BA0C19"/>
    <w:rsid w:val="00BD4BE7"/>
    <w:rsid w:val="00BD6BDD"/>
    <w:rsid w:val="00BE5017"/>
    <w:rsid w:val="00BF03E8"/>
    <w:rsid w:val="00C0600A"/>
    <w:rsid w:val="00C10070"/>
    <w:rsid w:val="00C165A6"/>
    <w:rsid w:val="00C213A7"/>
    <w:rsid w:val="00C51547"/>
    <w:rsid w:val="00C55DB7"/>
    <w:rsid w:val="00C92730"/>
    <w:rsid w:val="00C93C4B"/>
    <w:rsid w:val="00CE2938"/>
    <w:rsid w:val="00CE2A94"/>
    <w:rsid w:val="00CE5C50"/>
    <w:rsid w:val="00CE6541"/>
    <w:rsid w:val="00CF468A"/>
    <w:rsid w:val="00D27101"/>
    <w:rsid w:val="00D42926"/>
    <w:rsid w:val="00D54A3F"/>
    <w:rsid w:val="00D56D7E"/>
    <w:rsid w:val="00D70BB5"/>
    <w:rsid w:val="00D80E2A"/>
    <w:rsid w:val="00D82313"/>
    <w:rsid w:val="00DB4CC1"/>
    <w:rsid w:val="00DD116E"/>
    <w:rsid w:val="00DD246D"/>
    <w:rsid w:val="00E004AB"/>
    <w:rsid w:val="00E335BC"/>
    <w:rsid w:val="00E40587"/>
    <w:rsid w:val="00E5101E"/>
    <w:rsid w:val="00E540C8"/>
    <w:rsid w:val="00E734E5"/>
    <w:rsid w:val="00E97D19"/>
    <w:rsid w:val="00EC1E70"/>
    <w:rsid w:val="00EE3DD4"/>
    <w:rsid w:val="00F17192"/>
    <w:rsid w:val="00F2306F"/>
    <w:rsid w:val="00F40723"/>
    <w:rsid w:val="00F47CEB"/>
    <w:rsid w:val="00F7160D"/>
    <w:rsid w:val="00F8373B"/>
    <w:rsid w:val="00FB2213"/>
    <w:rsid w:val="00FB578E"/>
    <w:rsid w:val="00FD4690"/>
    <w:rsid w:val="00FE3FA5"/>
    <w:rsid w:val="00F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3A4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3A4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662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3</cp:revision>
  <dcterms:created xsi:type="dcterms:W3CDTF">2012-07-06T08:30:00Z</dcterms:created>
  <dcterms:modified xsi:type="dcterms:W3CDTF">2012-07-06T14:36:00Z</dcterms:modified>
</cp:coreProperties>
</file>